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67" w:rsidRPr="00995467" w:rsidRDefault="00476B85" w:rsidP="00995467">
      <w:pPr>
        <w:tabs>
          <w:tab w:val="left" w:pos="5954"/>
        </w:tabs>
        <w:spacing w:line="312" w:lineRule="auto"/>
        <w:ind w:firstLine="709"/>
        <w:rPr>
          <w:sz w:val="24"/>
        </w:rPr>
      </w:pPr>
      <w:r>
        <w:rPr>
          <w:sz w:val="24"/>
        </w:rPr>
        <w:tab/>
        <w:t xml:space="preserve"> </w:t>
      </w:r>
    </w:p>
    <w:p w:rsidR="00476B85" w:rsidRDefault="00476B85" w:rsidP="00476B85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ТЕХНОЛОГИЧЕСКАЯ КАРТА</w:t>
      </w:r>
    </w:p>
    <w:p w:rsidR="00995467" w:rsidRDefault="00995467" w:rsidP="00995467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995467" w:rsidRPr="007F0336" w:rsidRDefault="00995467" w:rsidP="00995467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F0336">
        <w:rPr>
          <w:rFonts w:ascii="Times New Roman" w:eastAsia="Times New Roman" w:hAnsi="Times New Roman"/>
          <w:b/>
          <w:sz w:val="28"/>
          <w:szCs w:val="24"/>
        </w:rPr>
        <w:t>РАБОТ ПО ОБМАЗОЧНОЙ ГИДРОИЗОЛЯЦИИ</w:t>
      </w:r>
    </w:p>
    <w:p w:rsidR="001E5A74" w:rsidRPr="00995467" w:rsidRDefault="00995467" w:rsidP="00995467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7F0336">
        <w:rPr>
          <w:rFonts w:ascii="Times New Roman" w:eastAsia="Times New Roman" w:hAnsi="Times New Roman"/>
          <w:b/>
          <w:sz w:val="28"/>
          <w:szCs w:val="24"/>
        </w:rPr>
        <w:t xml:space="preserve"> ЖЕЛЕЗОБЕТОНЫХ  КОНСТРУКЦИЙ</w:t>
      </w:r>
    </w:p>
    <w:p w:rsidR="00995467" w:rsidRPr="00B92C39" w:rsidRDefault="00995467" w:rsidP="00B92C39">
      <w:pPr>
        <w:rPr>
          <w:rFonts w:ascii="Times New Roman" w:hAnsi="Times New Roman" w:cs="Times New Roman"/>
        </w:rPr>
      </w:pPr>
    </w:p>
    <w:p w:rsidR="00D43A53" w:rsidRPr="00995467" w:rsidRDefault="00D43A53" w:rsidP="00995467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58971398"/>
      <w:r w:rsidRPr="00995467">
        <w:rPr>
          <w:rFonts w:ascii="Times New Roman" w:hAnsi="Times New Roman" w:cs="Times New Roman"/>
          <w:color w:val="auto"/>
          <w:sz w:val="24"/>
          <w:szCs w:val="24"/>
        </w:rPr>
        <w:t>Область применения</w:t>
      </w:r>
      <w:bookmarkEnd w:id="0"/>
    </w:p>
    <w:p w:rsidR="00405461" w:rsidRPr="00995467" w:rsidRDefault="00405461" w:rsidP="00B92C39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E5A74" w:rsidRPr="00995467" w:rsidRDefault="004A4DBA" w:rsidP="001E5A7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467">
        <w:rPr>
          <w:rFonts w:ascii="Times New Roman" w:hAnsi="Times New Roman"/>
          <w:sz w:val="24"/>
          <w:szCs w:val="24"/>
        </w:rPr>
        <w:t xml:space="preserve">Настоящая технологическая карта определяет порядок и условия выполнения работ по </w:t>
      </w:r>
      <w:r w:rsidR="00AB5926" w:rsidRPr="00995467">
        <w:rPr>
          <w:rFonts w:ascii="Times New Roman" w:hAnsi="Times New Roman"/>
          <w:sz w:val="24"/>
          <w:szCs w:val="24"/>
        </w:rPr>
        <w:t>обмазочной гидроизоляции</w:t>
      </w:r>
      <w:r w:rsidRPr="00995467">
        <w:rPr>
          <w:rFonts w:ascii="Times New Roman" w:hAnsi="Times New Roman"/>
          <w:sz w:val="24"/>
          <w:szCs w:val="24"/>
        </w:rPr>
        <w:t xml:space="preserve"> в эксплуатируе</w:t>
      </w:r>
      <w:r w:rsidR="00AB5926" w:rsidRPr="00995467">
        <w:rPr>
          <w:rFonts w:ascii="Times New Roman" w:hAnsi="Times New Roman"/>
          <w:sz w:val="24"/>
          <w:szCs w:val="24"/>
        </w:rPr>
        <w:t xml:space="preserve">мых железобетонных конструкциях </w:t>
      </w:r>
      <w:r w:rsidRPr="00995467">
        <w:rPr>
          <w:rFonts w:ascii="Times New Roman" w:hAnsi="Times New Roman"/>
          <w:sz w:val="24"/>
          <w:szCs w:val="24"/>
        </w:rPr>
        <w:t>с использованием полимерцементных материалов</w:t>
      </w:r>
      <w:r w:rsidR="004F3FFA" w:rsidRPr="00995467">
        <w:rPr>
          <w:rFonts w:ascii="Times New Roman" w:hAnsi="Times New Roman"/>
          <w:sz w:val="24"/>
          <w:szCs w:val="24"/>
        </w:rPr>
        <w:t xml:space="preserve"> </w:t>
      </w:r>
      <w:r w:rsidR="00F04787" w:rsidRPr="00995467">
        <w:rPr>
          <w:rFonts w:ascii="Times New Roman" w:hAnsi="Times New Roman"/>
          <w:sz w:val="24"/>
          <w:szCs w:val="24"/>
        </w:rPr>
        <w:t>при проведении</w:t>
      </w:r>
      <w:r w:rsidR="009F6611" w:rsidRPr="00995467">
        <w:rPr>
          <w:rFonts w:ascii="Times New Roman" w:hAnsi="Times New Roman"/>
          <w:sz w:val="24"/>
          <w:szCs w:val="24"/>
        </w:rPr>
        <w:t xml:space="preserve"> гидроизоляционных</w:t>
      </w:r>
      <w:r w:rsidR="00F04787" w:rsidRPr="00995467">
        <w:rPr>
          <w:rFonts w:ascii="Times New Roman" w:hAnsi="Times New Roman"/>
          <w:sz w:val="24"/>
          <w:szCs w:val="24"/>
        </w:rPr>
        <w:t xml:space="preserve"> работ</w:t>
      </w:r>
      <w:r w:rsidR="009F6611" w:rsidRPr="00995467">
        <w:rPr>
          <w:rFonts w:ascii="Times New Roman" w:hAnsi="Times New Roman"/>
          <w:sz w:val="24"/>
          <w:szCs w:val="24"/>
        </w:rPr>
        <w:t xml:space="preserve">, </w:t>
      </w:r>
      <w:r w:rsidRPr="00995467">
        <w:rPr>
          <w:rFonts w:ascii="Times New Roman" w:hAnsi="Times New Roman"/>
          <w:sz w:val="24"/>
          <w:szCs w:val="24"/>
        </w:rPr>
        <w:t>с целью обеспечения целостности конструкции и предотвращения протечек внутрь сооружения.</w:t>
      </w:r>
      <w:r w:rsidR="009F6611" w:rsidRPr="00995467">
        <w:rPr>
          <w:rFonts w:ascii="Times New Roman" w:hAnsi="Times New Roman"/>
          <w:sz w:val="24"/>
          <w:szCs w:val="24"/>
        </w:rPr>
        <w:t xml:space="preserve"> Выполняется как дополнительная защита поверхностей железобетонных конструкций</w:t>
      </w:r>
      <w:r w:rsidR="00D64775" w:rsidRPr="00995467">
        <w:rPr>
          <w:rFonts w:ascii="Times New Roman" w:hAnsi="Times New Roman"/>
          <w:sz w:val="24"/>
          <w:szCs w:val="24"/>
        </w:rPr>
        <w:t>.</w:t>
      </w:r>
    </w:p>
    <w:p w:rsidR="00D44AAF" w:rsidRPr="00995467" w:rsidRDefault="003C1EF2" w:rsidP="00B92C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4A4DBA" w:rsidRPr="00995467">
        <w:rPr>
          <w:rFonts w:ascii="Times New Roman" w:hAnsi="Times New Roman"/>
          <w:sz w:val="24"/>
          <w:szCs w:val="24"/>
        </w:rPr>
        <w:t xml:space="preserve">аботы по </w:t>
      </w:r>
      <w:r w:rsidR="00AB5926" w:rsidRPr="00995467">
        <w:rPr>
          <w:rFonts w:ascii="Times New Roman" w:hAnsi="Times New Roman"/>
          <w:sz w:val="24"/>
          <w:szCs w:val="24"/>
        </w:rPr>
        <w:t>обмазочной гидроизоляции</w:t>
      </w:r>
      <w:r w:rsidR="004A4DBA" w:rsidRPr="00995467">
        <w:rPr>
          <w:rFonts w:ascii="Times New Roman" w:hAnsi="Times New Roman"/>
          <w:sz w:val="24"/>
          <w:szCs w:val="24"/>
        </w:rPr>
        <w:t xml:space="preserve"> </w:t>
      </w:r>
      <w:r w:rsidR="00995467">
        <w:rPr>
          <w:rFonts w:ascii="Times New Roman" w:hAnsi="Times New Roman"/>
          <w:sz w:val="24"/>
          <w:szCs w:val="24"/>
        </w:rPr>
        <w:t xml:space="preserve">железобетонных </w:t>
      </w:r>
      <w:r w:rsidR="004A4DBA" w:rsidRPr="00995467">
        <w:rPr>
          <w:rFonts w:ascii="Times New Roman" w:hAnsi="Times New Roman"/>
          <w:sz w:val="24"/>
          <w:szCs w:val="24"/>
        </w:rPr>
        <w:t>конструкций проводят при температуре железобетонной конструкции и окружающего воздуха не ниже +5</w:t>
      </w:r>
      <w:r w:rsidR="004A4DBA" w:rsidRPr="00995467">
        <w:rPr>
          <w:rFonts w:ascii="Times New Roman" w:hAnsi="Times New Roman"/>
          <w:sz w:val="24"/>
          <w:szCs w:val="24"/>
          <w:vertAlign w:val="superscript"/>
        </w:rPr>
        <w:t>о</w:t>
      </w:r>
      <w:r w:rsidR="004A4DBA" w:rsidRPr="00995467">
        <w:rPr>
          <w:rFonts w:ascii="Times New Roman" w:hAnsi="Times New Roman"/>
          <w:sz w:val="24"/>
          <w:szCs w:val="24"/>
        </w:rPr>
        <w:t>С и которая не понизится в течение ближайших 24 часов.</w:t>
      </w:r>
    </w:p>
    <w:p w:rsidR="00D44AAF" w:rsidRPr="00995467" w:rsidRDefault="00A42DD8" w:rsidP="00B92C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467">
        <w:rPr>
          <w:rFonts w:ascii="Times New Roman" w:hAnsi="Times New Roman"/>
          <w:sz w:val="24"/>
          <w:szCs w:val="24"/>
        </w:rPr>
        <w:t xml:space="preserve">Применяемые ремонтные и гидроизоляционные материалы соответствуют техническим требованиям фирмы-производителя российским стандартам </w:t>
      </w:r>
      <w:r w:rsidR="003C1EF2" w:rsidRPr="003C1EF2">
        <w:rPr>
          <w:rFonts w:ascii="Times New Roman" w:hAnsi="Times New Roman"/>
          <w:sz w:val="24"/>
          <w:szCs w:val="24"/>
        </w:rPr>
        <w:t>ГОСТ Р 56378-2015</w:t>
      </w:r>
      <w:r w:rsidR="00BD6F7B" w:rsidRPr="00995467">
        <w:rPr>
          <w:rFonts w:ascii="Times New Roman" w:hAnsi="Times New Roman"/>
          <w:sz w:val="24"/>
          <w:szCs w:val="24"/>
        </w:rPr>
        <w:t>.</w:t>
      </w:r>
    </w:p>
    <w:p w:rsidR="00F9615C" w:rsidRPr="00995467" w:rsidRDefault="00F9615C" w:rsidP="00995467">
      <w:pPr>
        <w:pStyle w:val="2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58971399"/>
      <w:r w:rsidRPr="00995467">
        <w:rPr>
          <w:rFonts w:ascii="Times New Roman" w:hAnsi="Times New Roman" w:cs="Times New Roman"/>
          <w:color w:val="auto"/>
          <w:sz w:val="24"/>
          <w:szCs w:val="24"/>
        </w:rPr>
        <w:t>Организация и технология выполнения работ</w:t>
      </w:r>
      <w:bookmarkEnd w:id="1"/>
    </w:p>
    <w:p w:rsidR="00F9615C" w:rsidRPr="00995467" w:rsidRDefault="00580DBC" w:rsidP="003C1EF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467">
        <w:rPr>
          <w:rFonts w:ascii="Times New Roman" w:hAnsi="Times New Roman" w:cs="Times New Roman"/>
          <w:iCs/>
          <w:sz w:val="24"/>
          <w:szCs w:val="24"/>
        </w:rPr>
        <w:t>Строительный мусор вывозится специализированной организацией на основе соответствующего договора. Неиспользованные жидкости и промывочные растворы собираются в специальные емкости и утилизируются. Работы производятся  поэтапно</w:t>
      </w:r>
      <w:r w:rsidR="009D6464" w:rsidRPr="00995467">
        <w:rPr>
          <w:rFonts w:ascii="Times New Roman" w:hAnsi="Times New Roman" w:cs="Times New Roman"/>
          <w:iCs/>
          <w:sz w:val="24"/>
          <w:szCs w:val="24"/>
        </w:rPr>
        <w:t>, в соответствии с приведенной технологической схемой (рис.1).</w:t>
      </w:r>
      <w:r w:rsidR="00CD7CE5" w:rsidRPr="00995467">
        <w:rPr>
          <w:rFonts w:ascii="Times New Roman" w:hAnsi="Times New Roman" w:cs="Times New Roman"/>
          <w:iCs/>
          <w:sz w:val="24"/>
          <w:szCs w:val="24"/>
        </w:rPr>
        <w:t xml:space="preserve"> Основные данные о технологическом процессе приводятся в таблице 1.</w:t>
      </w:r>
    </w:p>
    <w:p w:rsidR="00655992" w:rsidRPr="00995467" w:rsidRDefault="00655992" w:rsidP="00995467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467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3B3B90" w:rsidRPr="00995467" w:rsidRDefault="00580DBC" w:rsidP="003B3B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467">
        <w:rPr>
          <w:rFonts w:ascii="Times New Roman" w:hAnsi="Times New Roman" w:cs="Times New Roman"/>
          <w:sz w:val="24"/>
          <w:szCs w:val="24"/>
        </w:rPr>
        <w:t xml:space="preserve">Участок производства работ ограждают и выполняют мероприятия по защите коммуникаций,  согласно требованиям ППР и действующим правилам технической эксплуатации. Участок производства работ должен быть освещен в соответствии с действующими нормативами по охране труда – СНиП 23-05. </w:t>
      </w:r>
      <w:r w:rsidR="00A06C74" w:rsidRPr="00995467">
        <w:rPr>
          <w:rFonts w:ascii="Times New Roman" w:hAnsi="Times New Roman" w:cs="Times New Roman"/>
          <w:sz w:val="24"/>
          <w:szCs w:val="24"/>
        </w:rPr>
        <w:t>Электроснабжение</w:t>
      </w:r>
      <w:r w:rsidRPr="00995467">
        <w:rPr>
          <w:rFonts w:ascii="Times New Roman" w:hAnsi="Times New Roman" w:cs="Times New Roman"/>
          <w:sz w:val="24"/>
          <w:szCs w:val="24"/>
        </w:rPr>
        <w:t xml:space="preserve"> ручного электроинструмента </w:t>
      </w:r>
      <w:r w:rsidR="00A06C74" w:rsidRPr="00995467">
        <w:rPr>
          <w:rFonts w:ascii="Times New Roman" w:hAnsi="Times New Roman" w:cs="Times New Roman"/>
          <w:sz w:val="24"/>
          <w:szCs w:val="24"/>
        </w:rPr>
        <w:t>должно осуществляться от временной электросети, обустроенной с соблюдением правил по электробезопасности – ПТБ и ПЭЭ.</w:t>
      </w:r>
    </w:p>
    <w:p w:rsidR="00A06C74" w:rsidRPr="00995467" w:rsidRDefault="00A06C74" w:rsidP="00995467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467">
        <w:rPr>
          <w:rFonts w:ascii="Times New Roman" w:hAnsi="Times New Roman" w:cs="Times New Roman"/>
          <w:b/>
          <w:sz w:val="24"/>
          <w:szCs w:val="24"/>
        </w:rPr>
        <w:t>Основные работы</w:t>
      </w:r>
    </w:p>
    <w:p w:rsidR="00F92147" w:rsidRPr="00995467" w:rsidRDefault="00C702FB" w:rsidP="00B92C39">
      <w:pPr>
        <w:pStyle w:val="a5"/>
        <w:numPr>
          <w:ilvl w:val="1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467">
        <w:rPr>
          <w:rFonts w:ascii="Times New Roman" w:hAnsi="Times New Roman"/>
          <w:sz w:val="24"/>
          <w:szCs w:val="24"/>
        </w:rPr>
        <w:t>Перед нанесением гидроизоляционного состава обрабатываемую поверхность следует хорошо увлажнить</w:t>
      </w:r>
      <w:r w:rsidR="00094E88" w:rsidRPr="00995467">
        <w:rPr>
          <w:rFonts w:ascii="Times New Roman" w:hAnsi="Times New Roman"/>
          <w:sz w:val="24"/>
          <w:szCs w:val="24"/>
        </w:rPr>
        <w:t xml:space="preserve"> во</w:t>
      </w:r>
      <w:r w:rsidR="00E23AA9" w:rsidRPr="00995467">
        <w:rPr>
          <w:rFonts w:ascii="Times New Roman" w:hAnsi="Times New Roman"/>
          <w:sz w:val="24"/>
          <w:szCs w:val="24"/>
        </w:rPr>
        <w:t>дой</w:t>
      </w:r>
      <w:r w:rsidRPr="00995467">
        <w:rPr>
          <w:rFonts w:ascii="Times New Roman" w:hAnsi="Times New Roman"/>
          <w:sz w:val="24"/>
          <w:szCs w:val="24"/>
        </w:rPr>
        <w:t xml:space="preserve">, убедившись, что поверхность влажная, но не мокрая. В качестве гидроизоляционного защитного состава применяют материал </w:t>
      </w:r>
      <w:r w:rsidR="00506F10" w:rsidRPr="00995467">
        <w:rPr>
          <w:rFonts w:ascii="Times New Roman" w:hAnsi="Times New Roman"/>
          <w:sz w:val="24"/>
          <w:szCs w:val="24"/>
        </w:rPr>
        <w:t>Рекс</w:t>
      </w:r>
      <w:r w:rsidR="003B3B90" w:rsidRPr="003B3B90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506F10" w:rsidRPr="00995467">
        <w:rPr>
          <w:rFonts w:ascii="Times New Roman" w:hAnsi="Times New Roman"/>
          <w:sz w:val="24"/>
          <w:szCs w:val="24"/>
        </w:rPr>
        <w:t xml:space="preserve"> </w:t>
      </w:r>
      <w:r w:rsidR="001F3980" w:rsidRPr="00995467">
        <w:rPr>
          <w:rFonts w:ascii="Times New Roman" w:hAnsi="Times New Roman"/>
          <w:sz w:val="24"/>
          <w:szCs w:val="24"/>
        </w:rPr>
        <w:t>С</w:t>
      </w:r>
      <w:r w:rsidR="00500D19">
        <w:rPr>
          <w:rFonts w:ascii="Times New Roman" w:hAnsi="Times New Roman"/>
          <w:sz w:val="24"/>
          <w:szCs w:val="24"/>
        </w:rPr>
        <w:t>упер</w:t>
      </w:r>
      <w:r w:rsidR="001F3980" w:rsidRPr="00995467">
        <w:rPr>
          <w:rFonts w:ascii="Times New Roman" w:hAnsi="Times New Roman"/>
          <w:sz w:val="24"/>
          <w:szCs w:val="24"/>
        </w:rPr>
        <w:t xml:space="preserve"> </w:t>
      </w:r>
      <w:r w:rsidR="00DB0D3C" w:rsidRPr="00995467">
        <w:rPr>
          <w:rFonts w:ascii="Times New Roman" w:hAnsi="Times New Roman"/>
          <w:sz w:val="24"/>
          <w:szCs w:val="24"/>
        </w:rPr>
        <w:t>(применяется для гидроизоляции трещин и поверхностей ж/б конструкций</w:t>
      </w:r>
      <w:r w:rsidRPr="00995467">
        <w:rPr>
          <w:rFonts w:ascii="Times New Roman" w:hAnsi="Times New Roman"/>
          <w:sz w:val="24"/>
          <w:szCs w:val="24"/>
        </w:rPr>
        <w:t xml:space="preserve">. Первый слой наносят щеткой или кистью, хорошо втирая состав и заглаживая его в одном направлении. </w:t>
      </w:r>
      <w:r w:rsidR="001F3980" w:rsidRPr="00995467">
        <w:rPr>
          <w:rFonts w:ascii="Times New Roman" w:hAnsi="Times New Roman"/>
          <w:sz w:val="24"/>
          <w:szCs w:val="24"/>
        </w:rPr>
        <w:t>Т</w:t>
      </w:r>
      <w:r w:rsidRPr="00995467">
        <w:rPr>
          <w:rFonts w:ascii="Times New Roman" w:hAnsi="Times New Roman"/>
          <w:sz w:val="24"/>
          <w:szCs w:val="24"/>
        </w:rPr>
        <w:t>олщина наносимого слоя 1 мм</w:t>
      </w:r>
      <w:r w:rsidR="00DB0D3C" w:rsidRPr="00995467">
        <w:rPr>
          <w:rFonts w:ascii="Times New Roman" w:hAnsi="Times New Roman"/>
          <w:sz w:val="24"/>
          <w:szCs w:val="24"/>
        </w:rPr>
        <w:t>.</w:t>
      </w:r>
    </w:p>
    <w:p w:rsidR="00F92147" w:rsidRPr="00995467" w:rsidRDefault="00C702FB" w:rsidP="00B92C39">
      <w:pPr>
        <w:pStyle w:val="a5"/>
        <w:numPr>
          <w:ilvl w:val="1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467">
        <w:rPr>
          <w:rFonts w:ascii="Times New Roman" w:hAnsi="Times New Roman"/>
          <w:sz w:val="24"/>
          <w:szCs w:val="24"/>
        </w:rPr>
        <w:t>Второй слой гидроизоляционного защитного покрытия наносится после начального схватывания первого слоя - около 7 часов. Допускается наносить второй слой на следующий день, но не позднее чем через 7 суток. Перед нанесением второго слоя поверхность следует увлажнить. Второй слой наносится щеткой или кистью тем же способом, что и первый, но в противоположном направлении.</w:t>
      </w:r>
    </w:p>
    <w:p w:rsidR="003B3B90" w:rsidRPr="003B3B90" w:rsidRDefault="00C702FB" w:rsidP="003B3B90">
      <w:pPr>
        <w:pStyle w:val="a5"/>
        <w:numPr>
          <w:ilvl w:val="1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467">
        <w:rPr>
          <w:rFonts w:ascii="Times New Roman" w:hAnsi="Times New Roman"/>
          <w:sz w:val="24"/>
          <w:szCs w:val="24"/>
        </w:rPr>
        <w:t>Минимально в течение 3-х суток после нанесения покрытия за ним обеспечивают надлежащий уход - три раза в сутки увлажняют.</w:t>
      </w:r>
    </w:p>
    <w:p w:rsidR="003B3B90" w:rsidRPr="003B3B90" w:rsidRDefault="003B3B90" w:rsidP="003B3B9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23F91" w:rsidRPr="00995467" w:rsidRDefault="00E23F91" w:rsidP="0099546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467">
        <w:rPr>
          <w:rFonts w:ascii="Times New Roman" w:hAnsi="Times New Roman" w:cs="Times New Roman"/>
          <w:b/>
          <w:sz w:val="24"/>
          <w:szCs w:val="24"/>
        </w:rPr>
        <w:t>Заключительные работы</w:t>
      </w:r>
    </w:p>
    <w:p w:rsidR="004455F2" w:rsidRPr="003B3B90" w:rsidRDefault="00E23F91" w:rsidP="00E23F9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По окончании работ снимают ограждения и защитные устройства, обеспечивая нормальные условия эксплуатации. Участок производства работ</w:t>
      </w:r>
      <w:r w:rsidR="001F3980" w:rsidRPr="003B3B90">
        <w:rPr>
          <w:rFonts w:ascii="Times New Roman" w:hAnsi="Times New Roman" w:cs="Times New Roman"/>
          <w:sz w:val="24"/>
          <w:szCs w:val="24"/>
        </w:rPr>
        <w:t xml:space="preserve"> </w:t>
      </w:r>
      <w:r w:rsidR="00D64775" w:rsidRPr="003B3B90">
        <w:rPr>
          <w:rFonts w:ascii="Times New Roman" w:hAnsi="Times New Roman" w:cs="Times New Roman"/>
          <w:sz w:val="24"/>
          <w:szCs w:val="24"/>
        </w:rPr>
        <w:t>еже</w:t>
      </w:r>
      <w:r w:rsidR="001F3980" w:rsidRPr="003B3B90">
        <w:rPr>
          <w:rFonts w:ascii="Times New Roman" w:hAnsi="Times New Roman" w:cs="Times New Roman"/>
          <w:sz w:val="24"/>
          <w:szCs w:val="24"/>
        </w:rPr>
        <w:t xml:space="preserve"> </w:t>
      </w:r>
      <w:r w:rsidR="00D64775" w:rsidRPr="003B3B90">
        <w:rPr>
          <w:rFonts w:ascii="Times New Roman" w:hAnsi="Times New Roman" w:cs="Times New Roman"/>
          <w:sz w:val="24"/>
          <w:szCs w:val="24"/>
        </w:rPr>
        <w:t>сменно</w:t>
      </w:r>
      <w:r w:rsidRPr="003B3B90">
        <w:rPr>
          <w:rFonts w:ascii="Times New Roman" w:hAnsi="Times New Roman" w:cs="Times New Roman"/>
          <w:sz w:val="24"/>
          <w:szCs w:val="24"/>
        </w:rPr>
        <w:t xml:space="preserve"> убирают от мусора и отходов в</w:t>
      </w:r>
      <w:r w:rsidR="001F3980" w:rsidRPr="003B3B90">
        <w:rPr>
          <w:rFonts w:ascii="Times New Roman" w:hAnsi="Times New Roman" w:cs="Times New Roman"/>
          <w:sz w:val="24"/>
          <w:szCs w:val="24"/>
        </w:rPr>
        <w:t>ручную с</w:t>
      </w:r>
      <w:r w:rsidRPr="003B3B90">
        <w:rPr>
          <w:rFonts w:ascii="Times New Roman" w:hAnsi="Times New Roman" w:cs="Times New Roman"/>
          <w:sz w:val="24"/>
          <w:szCs w:val="24"/>
        </w:rPr>
        <w:t xml:space="preserve"> погрузкой в контейнер.</w:t>
      </w:r>
    </w:p>
    <w:p w:rsidR="004455F2" w:rsidRPr="00480040" w:rsidRDefault="004455F2" w:rsidP="00E23F9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455F2" w:rsidRPr="00480040" w:rsidRDefault="003B3B90" w:rsidP="00E23F9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5934662" wp14:editId="2E000C92">
            <wp:simplePos x="0" y="0"/>
            <wp:positionH relativeFrom="column">
              <wp:posOffset>47625</wp:posOffset>
            </wp:positionH>
            <wp:positionV relativeFrom="paragraph">
              <wp:posOffset>29210</wp:posOffset>
            </wp:positionV>
            <wp:extent cx="5699760" cy="4747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474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455F2" w:rsidRPr="00480040" w:rsidRDefault="004455F2" w:rsidP="00E23F9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455F2" w:rsidRPr="00480040" w:rsidRDefault="004455F2" w:rsidP="00E23F9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B3B90" w:rsidRDefault="003B3B90" w:rsidP="006F2503">
      <w:pPr>
        <w:spacing w:line="360" w:lineRule="auto"/>
        <w:jc w:val="center"/>
        <w:rPr>
          <w:rFonts w:ascii="Times New Roman" w:hAnsi="Times New Roman" w:cs="Times New Roman"/>
        </w:rPr>
      </w:pPr>
    </w:p>
    <w:p w:rsidR="003B3B90" w:rsidRDefault="003B3B90" w:rsidP="006F2503">
      <w:pPr>
        <w:spacing w:line="360" w:lineRule="auto"/>
        <w:jc w:val="center"/>
        <w:rPr>
          <w:rFonts w:ascii="Times New Roman" w:hAnsi="Times New Roman" w:cs="Times New Roman"/>
        </w:rPr>
      </w:pPr>
    </w:p>
    <w:p w:rsidR="003B3B90" w:rsidRDefault="003B3B90" w:rsidP="006F2503">
      <w:pPr>
        <w:spacing w:line="360" w:lineRule="auto"/>
        <w:jc w:val="center"/>
        <w:rPr>
          <w:rFonts w:ascii="Times New Roman" w:hAnsi="Times New Roman" w:cs="Times New Roman"/>
        </w:rPr>
      </w:pPr>
    </w:p>
    <w:p w:rsidR="003B3B90" w:rsidRDefault="003B3B90" w:rsidP="006F2503">
      <w:pPr>
        <w:spacing w:line="360" w:lineRule="auto"/>
        <w:jc w:val="center"/>
        <w:rPr>
          <w:rFonts w:ascii="Times New Roman" w:hAnsi="Times New Roman" w:cs="Times New Roman"/>
        </w:rPr>
      </w:pPr>
    </w:p>
    <w:p w:rsidR="003B3B90" w:rsidRDefault="003B3B90" w:rsidP="006F2503">
      <w:pPr>
        <w:spacing w:line="360" w:lineRule="auto"/>
        <w:jc w:val="center"/>
        <w:rPr>
          <w:rFonts w:ascii="Times New Roman" w:hAnsi="Times New Roman" w:cs="Times New Roman"/>
        </w:rPr>
      </w:pPr>
    </w:p>
    <w:p w:rsidR="003B3B90" w:rsidRDefault="003B3B90" w:rsidP="006F2503">
      <w:pPr>
        <w:spacing w:line="360" w:lineRule="auto"/>
        <w:jc w:val="center"/>
        <w:rPr>
          <w:rFonts w:ascii="Times New Roman" w:hAnsi="Times New Roman" w:cs="Times New Roman"/>
        </w:rPr>
      </w:pPr>
    </w:p>
    <w:p w:rsidR="003B3B90" w:rsidRDefault="003B3B90" w:rsidP="006F2503">
      <w:pPr>
        <w:spacing w:line="360" w:lineRule="auto"/>
        <w:jc w:val="center"/>
        <w:rPr>
          <w:rFonts w:ascii="Times New Roman" w:hAnsi="Times New Roman" w:cs="Times New Roman"/>
        </w:rPr>
      </w:pPr>
    </w:p>
    <w:p w:rsidR="003B3B90" w:rsidRDefault="003B3B90" w:rsidP="006F2503">
      <w:pPr>
        <w:spacing w:line="360" w:lineRule="auto"/>
        <w:jc w:val="center"/>
        <w:rPr>
          <w:rFonts w:ascii="Times New Roman" w:hAnsi="Times New Roman" w:cs="Times New Roman"/>
        </w:rPr>
      </w:pPr>
    </w:p>
    <w:p w:rsidR="003B3B90" w:rsidRDefault="003B3B90" w:rsidP="006F2503">
      <w:pPr>
        <w:spacing w:line="360" w:lineRule="auto"/>
        <w:jc w:val="center"/>
        <w:rPr>
          <w:rFonts w:ascii="Times New Roman" w:hAnsi="Times New Roman" w:cs="Times New Roman"/>
        </w:rPr>
      </w:pPr>
    </w:p>
    <w:p w:rsidR="003B3B90" w:rsidRDefault="003B3B90" w:rsidP="006F2503">
      <w:pPr>
        <w:spacing w:line="360" w:lineRule="auto"/>
        <w:jc w:val="center"/>
        <w:rPr>
          <w:rFonts w:ascii="Times New Roman" w:hAnsi="Times New Roman" w:cs="Times New Roman"/>
        </w:rPr>
      </w:pPr>
    </w:p>
    <w:p w:rsidR="003B3B90" w:rsidRDefault="003B3B90" w:rsidP="006F2503">
      <w:pPr>
        <w:spacing w:line="360" w:lineRule="auto"/>
        <w:jc w:val="center"/>
        <w:rPr>
          <w:rFonts w:ascii="Times New Roman" w:hAnsi="Times New Roman" w:cs="Times New Roman"/>
        </w:rPr>
      </w:pPr>
    </w:p>
    <w:p w:rsidR="00BA7C78" w:rsidRPr="004455F2" w:rsidRDefault="004455F2" w:rsidP="006F2503">
      <w:pPr>
        <w:spacing w:line="360" w:lineRule="auto"/>
        <w:jc w:val="center"/>
        <w:rPr>
          <w:rFonts w:ascii="Times New Roman" w:hAnsi="Times New Roman" w:cs="Times New Roman"/>
        </w:rPr>
        <w:sectPr w:rsidR="00BA7C78" w:rsidRPr="004455F2" w:rsidSect="003C1EF2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Рис.1</w:t>
      </w:r>
    </w:p>
    <w:p w:rsidR="00CD7CE5" w:rsidRPr="003B3B90" w:rsidRDefault="00CD7CE5" w:rsidP="00B92C39">
      <w:pPr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Таблица 1.</w:t>
      </w:r>
      <w:r w:rsidR="007C747A" w:rsidRPr="003B3B90">
        <w:rPr>
          <w:rFonts w:ascii="Times New Roman" w:hAnsi="Times New Roman" w:cs="Times New Roman"/>
          <w:sz w:val="24"/>
          <w:szCs w:val="24"/>
        </w:rPr>
        <w:t xml:space="preserve"> Значения в таблице даны на 1</w:t>
      </w:r>
      <w:r w:rsidR="0052206D" w:rsidRPr="003B3B90">
        <w:rPr>
          <w:rFonts w:ascii="Times New Roman" w:hAnsi="Times New Roman" w:cs="Times New Roman"/>
          <w:sz w:val="24"/>
          <w:szCs w:val="24"/>
        </w:rPr>
        <w:t>м</w:t>
      </w:r>
      <w:r w:rsidR="0052206D" w:rsidRPr="003B3B9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2206D" w:rsidRPr="003B3B90">
        <w:rPr>
          <w:rFonts w:ascii="Times New Roman" w:hAnsi="Times New Roman" w:cs="Times New Roman"/>
          <w:sz w:val="24"/>
          <w:szCs w:val="24"/>
        </w:rPr>
        <w:t>поверхности</w:t>
      </w:r>
      <w:r w:rsidR="007C747A" w:rsidRPr="003B3B9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2268"/>
        <w:gridCol w:w="1701"/>
        <w:gridCol w:w="1701"/>
      </w:tblGrid>
      <w:tr w:rsidR="00290154" w:rsidRPr="00B92C39" w:rsidTr="00E23F91">
        <w:tc>
          <w:tcPr>
            <w:tcW w:w="534" w:type="dxa"/>
          </w:tcPr>
          <w:p w:rsidR="00290154" w:rsidRPr="003B3B90" w:rsidRDefault="00290154" w:rsidP="00B92C3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Align w:val="center"/>
          </w:tcPr>
          <w:p w:rsidR="00290154" w:rsidRPr="003B3B90" w:rsidRDefault="00290154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3B90">
              <w:rPr>
                <w:rFonts w:ascii="Times New Roman" w:hAnsi="Times New Roman" w:cs="Times New Roman"/>
                <w:b/>
              </w:rPr>
              <w:t>Наименование и последовательность технологических операций</w:t>
            </w:r>
          </w:p>
        </w:tc>
        <w:tc>
          <w:tcPr>
            <w:tcW w:w="1134" w:type="dxa"/>
            <w:vAlign w:val="center"/>
          </w:tcPr>
          <w:p w:rsidR="00290154" w:rsidRPr="003B3B90" w:rsidRDefault="00290154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3B90">
              <w:rPr>
                <w:rFonts w:ascii="Times New Roman" w:hAnsi="Times New Roman" w:cs="Times New Roman"/>
                <w:b/>
              </w:rPr>
              <w:t>Объем работ</w:t>
            </w:r>
          </w:p>
        </w:tc>
        <w:tc>
          <w:tcPr>
            <w:tcW w:w="2268" w:type="dxa"/>
            <w:vAlign w:val="center"/>
          </w:tcPr>
          <w:p w:rsidR="00290154" w:rsidRPr="003B3B90" w:rsidRDefault="00290154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3B90">
              <w:rPr>
                <w:rFonts w:ascii="Times New Roman" w:hAnsi="Times New Roman" w:cs="Times New Roman"/>
                <w:b/>
              </w:rPr>
              <w:t>Наименование машин, оборудования, инструмента, затраты времени, маш.-ч</w:t>
            </w:r>
          </w:p>
        </w:tc>
        <w:tc>
          <w:tcPr>
            <w:tcW w:w="1701" w:type="dxa"/>
            <w:vAlign w:val="center"/>
          </w:tcPr>
          <w:p w:rsidR="00290154" w:rsidRPr="003B3B90" w:rsidRDefault="00290154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3B90">
              <w:rPr>
                <w:rFonts w:ascii="Times New Roman" w:hAnsi="Times New Roman" w:cs="Times New Roman"/>
                <w:b/>
              </w:rPr>
              <w:t>Наименование строительных материалов и деталей, потребность,</w:t>
            </w:r>
          </w:p>
        </w:tc>
        <w:tc>
          <w:tcPr>
            <w:tcW w:w="1701" w:type="dxa"/>
            <w:vAlign w:val="center"/>
          </w:tcPr>
          <w:p w:rsidR="00290154" w:rsidRPr="003B3B90" w:rsidRDefault="00290154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3B90">
              <w:rPr>
                <w:rFonts w:ascii="Times New Roman" w:hAnsi="Times New Roman" w:cs="Times New Roman"/>
                <w:b/>
              </w:rPr>
              <w:t>Наименование рабочих, затраты труда, чел.-ч</w:t>
            </w:r>
          </w:p>
        </w:tc>
      </w:tr>
      <w:tr w:rsidR="0052206D" w:rsidRPr="00B92C39" w:rsidTr="003C1EF2">
        <w:tc>
          <w:tcPr>
            <w:tcW w:w="534" w:type="dxa"/>
            <w:vAlign w:val="center"/>
          </w:tcPr>
          <w:p w:rsidR="0052206D" w:rsidRPr="003B3B90" w:rsidRDefault="0052206D" w:rsidP="00B92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52206D" w:rsidRPr="003B3B90" w:rsidRDefault="005220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3B90">
              <w:rPr>
                <w:rFonts w:ascii="Times New Roman" w:hAnsi="Times New Roman"/>
              </w:rPr>
              <w:t>Увлажнение поверхности перед нанесением 1-го слоя гидроизоляционного полимерцементного состава</w:t>
            </w:r>
          </w:p>
        </w:tc>
        <w:tc>
          <w:tcPr>
            <w:tcW w:w="1134" w:type="dxa"/>
            <w:vAlign w:val="center"/>
          </w:tcPr>
          <w:p w:rsidR="0052206D" w:rsidRPr="003B3B90" w:rsidRDefault="0052206D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B3B90">
              <w:rPr>
                <w:rFonts w:ascii="Times New Roman" w:hAnsi="Times New Roman" w:cs="Times New Roman"/>
              </w:rPr>
              <w:t>1м</w:t>
            </w:r>
            <w:r w:rsidRPr="003B3B9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52206D" w:rsidRPr="003B3B90" w:rsidRDefault="0052206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2206D" w:rsidRPr="003B3B90" w:rsidRDefault="0052206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2206D" w:rsidRPr="003B3B90" w:rsidRDefault="0052206D" w:rsidP="000539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Бригадир – 1чел.</w:t>
            </w:r>
          </w:p>
          <w:p w:rsidR="0052206D" w:rsidRPr="003B3B90" w:rsidRDefault="0052206D" w:rsidP="003C1E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Гидроизоли-ровщик – 2 чел.</w:t>
            </w:r>
          </w:p>
        </w:tc>
      </w:tr>
      <w:tr w:rsidR="0052206D" w:rsidRPr="00B92C39" w:rsidTr="003C1EF2">
        <w:tc>
          <w:tcPr>
            <w:tcW w:w="534" w:type="dxa"/>
            <w:vAlign w:val="center"/>
          </w:tcPr>
          <w:p w:rsidR="0052206D" w:rsidRPr="003B3B90" w:rsidRDefault="0052206D" w:rsidP="00B92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52206D" w:rsidRPr="003B3B90" w:rsidRDefault="0052206D" w:rsidP="003C1E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3B90">
              <w:rPr>
                <w:rFonts w:ascii="Times New Roman" w:hAnsi="Times New Roman"/>
              </w:rPr>
              <w:t>Приготовление гидроизоляционного полимерцементного состава для 1-го</w:t>
            </w:r>
            <w:r w:rsidR="00586C78" w:rsidRPr="003B3B90">
              <w:rPr>
                <w:rFonts w:ascii="Times New Roman" w:hAnsi="Times New Roman"/>
              </w:rPr>
              <w:t xml:space="preserve"> слоя</w:t>
            </w:r>
            <w:r w:rsidR="00506F10" w:rsidRPr="003B3B90">
              <w:t xml:space="preserve"> </w:t>
            </w:r>
            <w:r w:rsidR="00506F10" w:rsidRPr="003B3B90">
              <w:rPr>
                <w:rFonts w:ascii="Times New Roman" w:hAnsi="Times New Roman"/>
              </w:rPr>
              <w:t>Рекс</w:t>
            </w:r>
            <w:r w:rsidR="003B3B90" w:rsidRPr="003B3B90">
              <w:rPr>
                <w:rFonts w:ascii="Times New Roman" w:hAnsi="Times New Roman" w:cs="Times New Roman"/>
                <w:vertAlign w:val="superscript"/>
              </w:rPr>
              <w:t>®</w:t>
            </w:r>
            <w:r w:rsidR="00506F10" w:rsidRPr="003B3B90">
              <w:rPr>
                <w:rFonts w:ascii="Times New Roman" w:hAnsi="Times New Roman"/>
              </w:rPr>
              <w:t xml:space="preserve"> </w:t>
            </w:r>
            <w:r w:rsidR="001F3980" w:rsidRPr="003B3B90">
              <w:rPr>
                <w:rFonts w:ascii="Times New Roman" w:hAnsi="Times New Roman"/>
              </w:rPr>
              <w:t>С</w:t>
            </w:r>
            <w:r w:rsidR="003C1EF2">
              <w:rPr>
                <w:rFonts w:ascii="Times New Roman" w:hAnsi="Times New Roman"/>
              </w:rPr>
              <w:t>упер</w:t>
            </w:r>
          </w:p>
        </w:tc>
        <w:tc>
          <w:tcPr>
            <w:tcW w:w="1134" w:type="dxa"/>
            <w:vAlign w:val="center"/>
          </w:tcPr>
          <w:p w:rsidR="0052206D" w:rsidRPr="003B3B90" w:rsidRDefault="003C1EF2" w:rsidP="00B92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="0052206D" w:rsidRPr="003B3B90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268" w:type="dxa"/>
            <w:vAlign w:val="center"/>
          </w:tcPr>
          <w:p w:rsidR="0052206D" w:rsidRPr="003B3B90" w:rsidRDefault="0052206D" w:rsidP="00506F1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 xml:space="preserve">миксер строительный </w:t>
            </w:r>
          </w:p>
        </w:tc>
        <w:tc>
          <w:tcPr>
            <w:tcW w:w="1701" w:type="dxa"/>
            <w:vAlign w:val="center"/>
          </w:tcPr>
          <w:p w:rsidR="0052206D" w:rsidRPr="003B3B90" w:rsidRDefault="00506F10" w:rsidP="001D0B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/>
              </w:rPr>
              <w:t>Рекс</w:t>
            </w:r>
            <w:r w:rsidR="003B3B90" w:rsidRPr="003B3B90">
              <w:rPr>
                <w:rFonts w:ascii="Times New Roman" w:hAnsi="Times New Roman" w:cs="Times New Roman"/>
                <w:vertAlign w:val="superscript"/>
              </w:rPr>
              <w:t>®</w:t>
            </w:r>
            <w:r w:rsidR="003B3B90" w:rsidRPr="003B3B90">
              <w:rPr>
                <w:rFonts w:ascii="Times New Roman" w:hAnsi="Times New Roman"/>
              </w:rPr>
              <w:t xml:space="preserve"> </w:t>
            </w:r>
            <w:r w:rsidR="001D0B0D">
              <w:rPr>
                <w:rFonts w:ascii="Times New Roman" w:hAnsi="Times New Roman"/>
              </w:rPr>
              <w:t>Супер</w:t>
            </w:r>
          </w:p>
        </w:tc>
        <w:tc>
          <w:tcPr>
            <w:tcW w:w="1701" w:type="dxa"/>
            <w:vAlign w:val="center"/>
          </w:tcPr>
          <w:p w:rsidR="0052206D" w:rsidRPr="003B3B90" w:rsidRDefault="0052206D" w:rsidP="000539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Бригадир – 1чел.</w:t>
            </w:r>
          </w:p>
          <w:p w:rsidR="0052206D" w:rsidRPr="003B3B90" w:rsidRDefault="0052206D" w:rsidP="003C1E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Гидроизоли-ровщик – 2 чел.</w:t>
            </w:r>
          </w:p>
        </w:tc>
      </w:tr>
      <w:tr w:rsidR="0052206D" w:rsidRPr="00B92C39" w:rsidTr="003C1EF2">
        <w:tc>
          <w:tcPr>
            <w:tcW w:w="534" w:type="dxa"/>
            <w:vAlign w:val="center"/>
          </w:tcPr>
          <w:p w:rsidR="0052206D" w:rsidRPr="003B3B90" w:rsidRDefault="0052206D" w:rsidP="00B92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52206D" w:rsidRPr="003B3B90" w:rsidRDefault="005220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3B90">
              <w:rPr>
                <w:rFonts w:ascii="Times New Roman" w:hAnsi="Times New Roman"/>
              </w:rPr>
              <w:t>Нанесение 1-го слоя гидроизоляционного состава</w:t>
            </w:r>
          </w:p>
        </w:tc>
        <w:tc>
          <w:tcPr>
            <w:tcW w:w="1134" w:type="dxa"/>
            <w:vAlign w:val="center"/>
          </w:tcPr>
          <w:p w:rsidR="0052206D" w:rsidRPr="003B3B90" w:rsidRDefault="0052206D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B3B90">
              <w:rPr>
                <w:rFonts w:ascii="Times New Roman" w:hAnsi="Times New Roman" w:cs="Times New Roman"/>
              </w:rPr>
              <w:t>1м</w:t>
            </w:r>
            <w:r w:rsidRPr="003B3B9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52206D" w:rsidRPr="003B3B90" w:rsidRDefault="0052206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2206D" w:rsidRPr="003B3B90" w:rsidRDefault="0052206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2206D" w:rsidRPr="003B3B90" w:rsidRDefault="0052206D" w:rsidP="000539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Бригадир – 1чел.</w:t>
            </w:r>
          </w:p>
          <w:p w:rsidR="0052206D" w:rsidRPr="003B3B90" w:rsidRDefault="0052206D" w:rsidP="003C1E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Гидроизоли-ровщик – 2 чел.</w:t>
            </w:r>
          </w:p>
        </w:tc>
      </w:tr>
      <w:tr w:rsidR="0052206D" w:rsidRPr="00B92C39" w:rsidTr="003C1EF2">
        <w:trPr>
          <w:trHeight w:val="829"/>
        </w:trPr>
        <w:tc>
          <w:tcPr>
            <w:tcW w:w="534" w:type="dxa"/>
            <w:vAlign w:val="center"/>
          </w:tcPr>
          <w:p w:rsidR="0052206D" w:rsidRPr="003B3B90" w:rsidRDefault="0052206D" w:rsidP="00B92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vAlign w:val="center"/>
          </w:tcPr>
          <w:p w:rsidR="0052206D" w:rsidRPr="003B3B90" w:rsidRDefault="0052206D" w:rsidP="0024757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3B90">
              <w:rPr>
                <w:rFonts w:ascii="Times New Roman" w:hAnsi="Times New Roman"/>
              </w:rPr>
              <w:t>Уход за обработанной поверхностью</w:t>
            </w:r>
          </w:p>
        </w:tc>
        <w:tc>
          <w:tcPr>
            <w:tcW w:w="1134" w:type="dxa"/>
            <w:vAlign w:val="center"/>
          </w:tcPr>
          <w:p w:rsidR="0052206D" w:rsidRPr="003B3B90" w:rsidRDefault="0052206D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B3B90">
              <w:rPr>
                <w:rFonts w:ascii="Times New Roman" w:hAnsi="Times New Roman" w:cs="Times New Roman"/>
              </w:rPr>
              <w:t>1м</w:t>
            </w:r>
            <w:r w:rsidRPr="003B3B9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52206D" w:rsidRPr="003B3B90" w:rsidRDefault="0052206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2206D" w:rsidRPr="003B3B90" w:rsidRDefault="0052206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2206D" w:rsidRPr="003B3B90" w:rsidRDefault="0052206D" w:rsidP="000539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Бригадир – 1чел.</w:t>
            </w:r>
          </w:p>
          <w:p w:rsidR="0052206D" w:rsidRPr="003B3B90" w:rsidRDefault="0052206D" w:rsidP="003C1E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Гидроизоли-ровщик – 2 чел.</w:t>
            </w:r>
          </w:p>
        </w:tc>
      </w:tr>
      <w:tr w:rsidR="0052206D" w:rsidRPr="00B92C39" w:rsidTr="003C1EF2">
        <w:trPr>
          <w:trHeight w:val="817"/>
        </w:trPr>
        <w:tc>
          <w:tcPr>
            <w:tcW w:w="534" w:type="dxa"/>
            <w:vAlign w:val="center"/>
          </w:tcPr>
          <w:p w:rsidR="0052206D" w:rsidRPr="003B3B90" w:rsidRDefault="0052206D" w:rsidP="00B92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52206D" w:rsidRPr="003B3B90" w:rsidRDefault="005220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3B90">
              <w:rPr>
                <w:rFonts w:ascii="Times New Roman" w:hAnsi="Times New Roman"/>
              </w:rPr>
              <w:t>На каждый последующий слоя добавлять</w:t>
            </w:r>
          </w:p>
        </w:tc>
        <w:tc>
          <w:tcPr>
            <w:tcW w:w="1134" w:type="dxa"/>
            <w:vAlign w:val="center"/>
          </w:tcPr>
          <w:p w:rsidR="0052206D" w:rsidRPr="003B3B90" w:rsidRDefault="0052206D" w:rsidP="00B92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1м</w:t>
            </w:r>
            <w:r w:rsidRPr="003B3B9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52206D" w:rsidRPr="003B3B90" w:rsidRDefault="0052206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2206D" w:rsidRPr="003B3B90" w:rsidRDefault="001F3980" w:rsidP="001D0B0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/>
              </w:rPr>
              <w:t>Рекс</w:t>
            </w:r>
            <w:r w:rsidR="003B3B90" w:rsidRPr="003B3B90">
              <w:rPr>
                <w:rFonts w:ascii="Times New Roman" w:hAnsi="Times New Roman" w:cs="Times New Roman"/>
                <w:vertAlign w:val="superscript"/>
              </w:rPr>
              <w:t xml:space="preserve">® </w:t>
            </w:r>
            <w:r w:rsidRPr="003B3B90">
              <w:rPr>
                <w:rFonts w:ascii="Times New Roman" w:hAnsi="Times New Roman"/>
              </w:rPr>
              <w:t>С</w:t>
            </w:r>
            <w:r w:rsidR="001D0B0D">
              <w:rPr>
                <w:rFonts w:ascii="Times New Roman" w:hAnsi="Times New Roman"/>
              </w:rPr>
              <w:t>упер</w:t>
            </w:r>
          </w:p>
        </w:tc>
        <w:tc>
          <w:tcPr>
            <w:tcW w:w="1701" w:type="dxa"/>
            <w:vAlign w:val="center"/>
          </w:tcPr>
          <w:p w:rsidR="0052206D" w:rsidRPr="003B3B90" w:rsidRDefault="0052206D" w:rsidP="000539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Бригадир – 1чел.</w:t>
            </w:r>
          </w:p>
          <w:p w:rsidR="0052206D" w:rsidRPr="003B3B90" w:rsidRDefault="0052206D" w:rsidP="003C1E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Гидроизоли-ровщик – 2 чел.</w:t>
            </w:r>
          </w:p>
        </w:tc>
      </w:tr>
      <w:tr w:rsidR="0052206D" w:rsidRPr="00B92C39" w:rsidTr="003C1EF2">
        <w:tc>
          <w:tcPr>
            <w:tcW w:w="534" w:type="dxa"/>
            <w:vAlign w:val="center"/>
          </w:tcPr>
          <w:p w:rsidR="0052206D" w:rsidRPr="003B3B90" w:rsidRDefault="0052206D" w:rsidP="00B92C3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52206D" w:rsidRPr="003B3B90" w:rsidRDefault="0052206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B3B90">
              <w:rPr>
                <w:rFonts w:ascii="Times New Roman" w:hAnsi="Times New Roman"/>
              </w:rPr>
              <w:t>Уход за гидроизоляционным покрытием</w:t>
            </w:r>
          </w:p>
        </w:tc>
        <w:tc>
          <w:tcPr>
            <w:tcW w:w="1134" w:type="dxa"/>
            <w:vAlign w:val="center"/>
          </w:tcPr>
          <w:p w:rsidR="0052206D" w:rsidRPr="003B3B90" w:rsidRDefault="0052206D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B3B90">
              <w:rPr>
                <w:rFonts w:ascii="Times New Roman" w:hAnsi="Times New Roman" w:cs="Times New Roman"/>
              </w:rPr>
              <w:t>1м</w:t>
            </w:r>
            <w:r w:rsidRPr="003B3B90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52206D" w:rsidRPr="003B3B90" w:rsidRDefault="0052206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2206D" w:rsidRPr="003B3B90" w:rsidRDefault="0052206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52206D" w:rsidRPr="003B3B90" w:rsidRDefault="0052206D" w:rsidP="0005397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Бригадир – 1чел.</w:t>
            </w:r>
          </w:p>
          <w:p w:rsidR="0052206D" w:rsidRPr="003B3B90" w:rsidRDefault="0052206D" w:rsidP="003C1EF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3B90">
              <w:rPr>
                <w:rFonts w:ascii="Times New Roman" w:hAnsi="Times New Roman" w:cs="Times New Roman"/>
              </w:rPr>
              <w:t>Гидроизоли-ровщик – 2 чел.</w:t>
            </w:r>
          </w:p>
        </w:tc>
      </w:tr>
    </w:tbl>
    <w:p w:rsidR="002D0A41" w:rsidRPr="003B3B90" w:rsidRDefault="002D0A41" w:rsidP="00B92C39">
      <w:pPr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 xml:space="preserve">*Примечание: </w:t>
      </w:r>
    </w:p>
    <w:p w:rsidR="00810A53" w:rsidRPr="003B3B90" w:rsidRDefault="002D0A41" w:rsidP="00BD6F7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 xml:space="preserve">Оборудование должно отвечать соответствующим нормативам согласно </w:t>
      </w:r>
      <w:r w:rsidR="00BD6F7B" w:rsidRPr="003B3B90">
        <w:rPr>
          <w:rFonts w:ascii="Times New Roman" w:hAnsi="Times New Roman" w:cs="Times New Roman"/>
          <w:sz w:val="24"/>
          <w:szCs w:val="24"/>
        </w:rPr>
        <w:t>СНиП 12-04-2002.</w:t>
      </w:r>
    </w:p>
    <w:p w:rsidR="008B259A" w:rsidRPr="003B3B90" w:rsidRDefault="002D0A41" w:rsidP="008B259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Для работы может быть использовано другое оборудование,</w:t>
      </w:r>
      <w:r w:rsidR="00500D19">
        <w:rPr>
          <w:rFonts w:ascii="Times New Roman" w:hAnsi="Times New Roman" w:cs="Times New Roman"/>
          <w:sz w:val="24"/>
          <w:szCs w:val="24"/>
        </w:rPr>
        <w:t xml:space="preserve"> </w:t>
      </w:r>
      <w:r w:rsidRPr="003B3B90">
        <w:rPr>
          <w:rFonts w:ascii="Times New Roman" w:hAnsi="Times New Roman" w:cs="Times New Roman"/>
          <w:sz w:val="24"/>
          <w:szCs w:val="24"/>
        </w:rPr>
        <w:t>имеющее аналогичные характеристики.</w:t>
      </w:r>
    </w:p>
    <w:p w:rsidR="00BD6F7B" w:rsidRDefault="00BD6F7B" w:rsidP="00BD6F7B">
      <w:pPr>
        <w:rPr>
          <w:rFonts w:ascii="Times New Roman" w:hAnsi="Times New Roman" w:cs="Times New Roman"/>
        </w:rPr>
      </w:pPr>
    </w:p>
    <w:p w:rsidR="00BD6F7B" w:rsidRDefault="00BD6F7B" w:rsidP="00BD6F7B">
      <w:pPr>
        <w:rPr>
          <w:rFonts w:ascii="Times New Roman" w:hAnsi="Times New Roman" w:cs="Times New Roman"/>
        </w:rPr>
      </w:pPr>
    </w:p>
    <w:p w:rsidR="003C1EF2" w:rsidRDefault="003C1EF2" w:rsidP="00BD6F7B">
      <w:pPr>
        <w:rPr>
          <w:rFonts w:ascii="Times New Roman" w:hAnsi="Times New Roman" w:cs="Times New Roman"/>
        </w:rPr>
      </w:pPr>
    </w:p>
    <w:p w:rsidR="003C1EF2" w:rsidRDefault="003C1EF2" w:rsidP="00BD6F7B">
      <w:pPr>
        <w:rPr>
          <w:rFonts w:ascii="Times New Roman" w:hAnsi="Times New Roman" w:cs="Times New Roman"/>
        </w:rPr>
      </w:pPr>
    </w:p>
    <w:p w:rsidR="00BD6F7B" w:rsidRDefault="00BD6F7B" w:rsidP="00BD6F7B">
      <w:pPr>
        <w:rPr>
          <w:rFonts w:ascii="Times New Roman" w:hAnsi="Times New Roman" w:cs="Times New Roman"/>
        </w:rPr>
      </w:pPr>
    </w:p>
    <w:p w:rsidR="00810A53" w:rsidRPr="003B3B90" w:rsidRDefault="00B94A10" w:rsidP="00995467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358971400"/>
      <w:r w:rsidRPr="003B3B90">
        <w:rPr>
          <w:rFonts w:ascii="Times New Roman" w:hAnsi="Times New Roman" w:cs="Times New Roman"/>
          <w:color w:val="auto"/>
          <w:sz w:val="24"/>
          <w:szCs w:val="24"/>
        </w:rPr>
        <w:t>Требования к качеству работ</w:t>
      </w:r>
      <w:bookmarkEnd w:id="2"/>
    </w:p>
    <w:p w:rsidR="00B94A10" w:rsidRPr="003B3B90" w:rsidRDefault="00B94A10" w:rsidP="00B92C39">
      <w:pPr>
        <w:rPr>
          <w:rFonts w:ascii="Times New Roman" w:hAnsi="Times New Roman" w:cs="Times New Roman"/>
          <w:sz w:val="24"/>
          <w:szCs w:val="24"/>
        </w:rPr>
      </w:pPr>
    </w:p>
    <w:p w:rsidR="003A0BB6" w:rsidRPr="003B3B90" w:rsidRDefault="00E5266A" w:rsidP="00B92C39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 xml:space="preserve">Пооперационный контроль качества производства работ по </w:t>
      </w:r>
      <w:r w:rsidR="00BD6F7B" w:rsidRPr="003B3B90">
        <w:rPr>
          <w:rFonts w:ascii="Times New Roman" w:hAnsi="Times New Roman"/>
          <w:sz w:val="24"/>
          <w:szCs w:val="24"/>
        </w:rPr>
        <w:t>обмазочной гидроизоляции</w:t>
      </w:r>
      <w:r w:rsidR="00480040" w:rsidRPr="003B3B90">
        <w:rPr>
          <w:rFonts w:ascii="Times New Roman" w:hAnsi="Times New Roman"/>
          <w:sz w:val="24"/>
          <w:szCs w:val="24"/>
        </w:rPr>
        <w:t xml:space="preserve"> конструкций </w:t>
      </w:r>
      <w:r w:rsidRPr="003B3B90">
        <w:rPr>
          <w:rFonts w:ascii="Times New Roman" w:hAnsi="Times New Roman" w:cs="Times New Roman"/>
          <w:sz w:val="24"/>
          <w:szCs w:val="24"/>
        </w:rPr>
        <w:t xml:space="preserve">выполняет мастер или бригадир. </w:t>
      </w:r>
    </w:p>
    <w:p w:rsidR="003E2185" w:rsidRPr="003B3B90" w:rsidRDefault="00E5266A" w:rsidP="00B92C39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Порядок проведения контроля, контролируемые параметры и контрольно-измерительное оборудование приведены в таблице 2.</w:t>
      </w:r>
    </w:p>
    <w:p w:rsidR="008B259A" w:rsidRPr="003B3B90" w:rsidRDefault="008B259A" w:rsidP="00B92C3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304"/>
        <w:gridCol w:w="2657"/>
        <w:gridCol w:w="2245"/>
      </w:tblGrid>
      <w:tr w:rsidR="007716C5" w:rsidRPr="00B92C39" w:rsidTr="00BD6F7B">
        <w:trPr>
          <w:trHeight w:val="1431"/>
        </w:trPr>
        <w:tc>
          <w:tcPr>
            <w:tcW w:w="2235" w:type="dxa"/>
            <w:vAlign w:val="center"/>
          </w:tcPr>
          <w:p w:rsidR="007716C5" w:rsidRPr="00B92C39" w:rsidRDefault="007716C5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Наименование технологического процесса и его операций</w:t>
            </w:r>
          </w:p>
        </w:tc>
        <w:tc>
          <w:tcPr>
            <w:tcW w:w="2304" w:type="dxa"/>
            <w:vAlign w:val="center"/>
          </w:tcPr>
          <w:p w:rsidR="007716C5" w:rsidRPr="00B92C39" w:rsidRDefault="007716C5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Контролируемый параметр</w:t>
            </w:r>
          </w:p>
        </w:tc>
        <w:tc>
          <w:tcPr>
            <w:tcW w:w="2657" w:type="dxa"/>
            <w:vAlign w:val="center"/>
          </w:tcPr>
          <w:p w:rsidR="007716C5" w:rsidRPr="00B92C39" w:rsidRDefault="007716C5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Допускаемые требования параметра, требования качества</w:t>
            </w:r>
          </w:p>
        </w:tc>
        <w:tc>
          <w:tcPr>
            <w:tcW w:w="2245" w:type="dxa"/>
            <w:vAlign w:val="center"/>
          </w:tcPr>
          <w:p w:rsidR="007716C5" w:rsidRPr="00B92C39" w:rsidRDefault="007716C5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Способ контроля, средства контроля</w:t>
            </w:r>
          </w:p>
        </w:tc>
      </w:tr>
      <w:tr w:rsidR="008B259A" w:rsidRPr="00B92C39" w:rsidTr="003C1EF2">
        <w:trPr>
          <w:trHeight w:val="1431"/>
        </w:trPr>
        <w:tc>
          <w:tcPr>
            <w:tcW w:w="2235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Установка ограждений и защитных устройств</w:t>
            </w:r>
          </w:p>
        </w:tc>
        <w:tc>
          <w:tcPr>
            <w:tcW w:w="2304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Соответствие требованиям ППР</w:t>
            </w:r>
          </w:p>
        </w:tc>
        <w:tc>
          <w:tcPr>
            <w:tcW w:w="2657" w:type="dxa"/>
            <w:vAlign w:val="center"/>
          </w:tcPr>
          <w:p w:rsidR="008B259A" w:rsidRPr="00B92C39" w:rsidRDefault="0052206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5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Визуальный</w:t>
            </w:r>
          </w:p>
        </w:tc>
      </w:tr>
      <w:tr w:rsidR="008B259A" w:rsidRPr="00B92C39" w:rsidTr="003C1EF2">
        <w:trPr>
          <w:trHeight w:val="297"/>
        </w:trPr>
        <w:tc>
          <w:tcPr>
            <w:tcW w:w="2235" w:type="dxa"/>
            <w:vAlign w:val="center"/>
          </w:tcPr>
          <w:p w:rsidR="008B259A" w:rsidRDefault="00BD6F7B" w:rsidP="00BD6F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Увлажнение поверхности и нанесение защитного гидроизоляционного состава</w:t>
            </w:r>
          </w:p>
        </w:tc>
        <w:tc>
          <w:tcPr>
            <w:tcW w:w="2304" w:type="dxa"/>
            <w:vAlign w:val="center"/>
          </w:tcPr>
          <w:p w:rsidR="008B259A" w:rsidRDefault="00BD6F7B" w:rsidP="00BD6F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Качество подготовки, количество слоев и сплошность нанесения</w:t>
            </w:r>
          </w:p>
        </w:tc>
        <w:tc>
          <w:tcPr>
            <w:tcW w:w="2657" w:type="dxa"/>
            <w:vAlign w:val="center"/>
          </w:tcPr>
          <w:p w:rsidR="008B259A" w:rsidRPr="00B92C39" w:rsidRDefault="0052206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Поверхность должна быть влажной, но не мокрой, покрытие наносится ровным слоем без дефектов</w:t>
            </w:r>
          </w:p>
        </w:tc>
        <w:tc>
          <w:tcPr>
            <w:tcW w:w="2245" w:type="dxa"/>
            <w:vAlign w:val="center"/>
          </w:tcPr>
          <w:p w:rsidR="008B259A" w:rsidRDefault="00BD6F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Визуальный</w:t>
            </w:r>
          </w:p>
        </w:tc>
      </w:tr>
      <w:tr w:rsidR="008B259A" w:rsidRPr="00B92C39" w:rsidTr="003C1EF2">
        <w:trPr>
          <w:trHeight w:val="153"/>
        </w:trPr>
        <w:tc>
          <w:tcPr>
            <w:tcW w:w="2235" w:type="dxa"/>
            <w:vAlign w:val="center"/>
          </w:tcPr>
          <w:p w:rsidR="008B259A" w:rsidRDefault="00BD6F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Уход за гидроизоляционным покрытием</w:t>
            </w:r>
          </w:p>
        </w:tc>
        <w:tc>
          <w:tcPr>
            <w:tcW w:w="2304" w:type="dxa"/>
            <w:vAlign w:val="center"/>
          </w:tcPr>
          <w:p w:rsidR="008B259A" w:rsidRDefault="00BD6F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Соответствие требованиям технологии</w:t>
            </w:r>
          </w:p>
        </w:tc>
        <w:tc>
          <w:tcPr>
            <w:tcW w:w="2657" w:type="dxa"/>
            <w:vAlign w:val="center"/>
          </w:tcPr>
          <w:p w:rsidR="008B259A" w:rsidRPr="00B92C39" w:rsidRDefault="0052206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5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Визуально</w:t>
            </w:r>
          </w:p>
        </w:tc>
      </w:tr>
      <w:tr w:rsidR="008B259A" w:rsidRPr="00B92C39" w:rsidTr="003C1EF2">
        <w:trPr>
          <w:trHeight w:val="153"/>
        </w:trPr>
        <w:tc>
          <w:tcPr>
            <w:tcW w:w="2235" w:type="dxa"/>
            <w:vAlign w:val="center"/>
          </w:tcPr>
          <w:p w:rsidR="008B259A" w:rsidRDefault="00BD6F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Межоперационное время (технологическая выдержка)</w:t>
            </w:r>
          </w:p>
        </w:tc>
        <w:tc>
          <w:tcPr>
            <w:tcW w:w="2304" w:type="dxa"/>
            <w:vAlign w:val="center"/>
          </w:tcPr>
          <w:p w:rsidR="008B259A" w:rsidRDefault="00BD6F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Соответствие требованиям технологии</w:t>
            </w:r>
          </w:p>
        </w:tc>
        <w:tc>
          <w:tcPr>
            <w:tcW w:w="2657" w:type="dxa"/>
            <w:vAlign w:val="center"/>
          </w:tcPr>
          <w:p w:rsidR="008B259A" w:rsidRPr="00B92C39" w:rsidRDefault="0052206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5" w:type="dxa"/>
            <w:vAlign w:val="center"/>
          </w:tcPr>
          <w:p w:rsidR="008B259A" w:rsidRDefault="00BD6F7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Визуально, часы</w:t>
            </w:r>
          </w:p>
        </w:tc>
      </w:tr>
      <w:tr w:rsidR="008B259A" w:rsidRPr="00B92C39" w:rsidTr="003C1EF2">
        <w:trPr>
          <w:trHeight w:val="153"/>
        </w:trPr>
        <w:tc>
          <w:tcPr>
            <w:tcW w:w="2235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Снятие ограждений, уборка участка</w:t>
            </w:r>
          </w:p>
        </w:tc>
        <w:tc>
          <w:tcPr>
            <w:tcW w:w="2304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Соответствие требованиям эксплуатации</w:t>
            </w:r>
          </w:p>
        </w:tc>
        <w:tc>
          <w:tcPr>
            <w:tcW w:w="2657" w:type="dxa"/>
            <w:vAlign w:val="center"/>
          </w:tcPr>
          <w:p w:rsidR="008B259A" w:rsidRPr="00B92C39" w:rsidRDefault="0052206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5" w:type="dxa"/>
            <w:vAlign w:val="center"/>
          </w:tcPr>
          <w:p w:rsidR="008B259A" w:rsidRDefault="008B259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Визуально</w:t>
            </w:r>
          </w:p>
        </w:tc>
      </w:tr>
    </w:tbl>
    <w:p w:rsidR="0018514F" w:rsidRPr="00B92C39" w:rsidRDefault="0018514F" w:rsidP="00B92C39">
      <w:pPr>
        <w:ind w:firstLine="360"/>
        <w:rPr>
          <w:rFonts w:ascii="Times New Roman" w:hAnsi="Times New Roman" w:cs="Times New Roman"/>
        </w:rPr>
      </w:pPr>
    </w:p>
    <w:p w:rsidR="003A0BB6" w:rsidRPr="003B3B90" w:rsidRDefault="00B92C39" w:rsidP="00B92C39">
      <w:pPr>
        <w:pStyle w:val="a5"/>
        <w:numPr>
          <w:ilvl w:val="1"/>
          <w:numId w:val="2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Качество применяемых материалов гарантируется фирмой-поставщиком и определяется по сопроводительным документам. Обязательным условием при использовании указанных в карте материалов является неукоснительное соблюдение всех требований технической документации фирмы-изготовителя.</w:t>
      </w:r>
    </w:p>
    <w:p w:rsidR="00B92C39" w:rsidRDefault="00B92C39" w:rsidP="00B92C39">
      <w:pPr>
        <w:jc w:val="both"/>
        <w:rPr>
          <w:rFonts w:ascii="Times New Roman" w:hAnsi="Times New Roman" w:cs="Times New Roman"/>
        </w:rPr>
      </w:pPr>
    </w:p>
    <w:p w:rsidR="00B92C39" w:rsidRDefault="00B92C39" w:rsidP="00B92C39">
      <w:pPr>
        <w:jc w:val="both"/>
        <w:rPr>
          <w:rFonts w:ascii="Times New Roman" w:hAnsi="Times New Roman" w:cs="Times New Roman"/>
        </w:rPr>
      </w:pPr>
    </w:p>
    <w:p w:rsidR="00B92C39" w:rsidRDefault="00B92C39" w:rsidP="00B92C39">
      <w:pPr>
        <w:jc w:val="both"/>
        <w:rPr>
          <w:rFonts w:ascii="Times New Roman" w:hAnsi="Times New Roman" w:cs="Times New Roman"/>
        </w:rPr>
      </w:pPr>
    </w:p>
    <w:p w:rsidR="00815D36" w:rsidRDefault="00815D36" w:rsidP="00B92C39">
      <w:pPr>
        <w:jc w:val="both"/>
        <w:rPr>
          <w:rFonts w:ascii="Times New Roman" w:hAnsi="Times New Roman" w:cs="Times New Roman"/>
        </w:rPr>
      </w:pPr>
    </w:p>
    <w:p w:rsidR="00815D36" w:rsidRDefault="00815D36" w:rsidP="00B92C39">
      <w:pPr>
        <w:jc w:val="both"/>
        <w:rPr>
          <w:rFonts w:ascii="Times New Roman" w:hAnsi="Times New Roman" w:cs="Times New Roman"/>
        </w:rPr>
      </w:pPr>
    </w:p>
    <w:p w:rsidR="00815D36" w:rsidRDefault="00815D36" w:rsidP="00B92C39">
      <w:pPr>
        <w:jc w:val="both"/>
        <w:rPr>
          <w:rFonts w:ascii="Times New Roman" w:hAnsi="Times New Roman" w:cs="Times New Roman"/>
        </w:rPr>
      </w:pPr>
    </w:p>
    <w:p w:rsidR="002864B3" w:rsidRPr="003B3B90" w:rsidRDefault="002864B3" w:rsidP="003B3B90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</w:rPr>
      </w:pPr>
      <w:bookmarkStart w:id="3" w:name="_Toc358971401"/>
      <w:r w:rsidRPr="003B3B90">
        <w:rPr>
          <w:rFonts w:ascii="Times New Roman" w:hAnsi="Times New Roman" w:cs="Times New Roman"/>
          <w:color w:val="auto"/>
        </w:rPr>
        <w:t>Потребность в материально-технических ресурсах</w:t>
      </w:r>
      <w:bookmarkEnd w:id="3"/>
    </w:p>
    <w:p w:rsidR="002864B3" w:rsidRPr="00B92C39" w:rsidRDefault="002864B3" w:rsidP="00B92C39">
      <w:pPr>
        <w:rPr>
          <w:rFonts w:ascii="Times New Roman" w:hAnsi="Times New Roman" w:cs="Times New Roman"/>
        </w:rPr>
      </w:pPr>
    </w:p>
    <w:p w:rsidR="002864B3" w:rsidRPr="003B3B90" w:rsidRDefault="002864B3" w:rsidP="00B92C39">
      <w:pPr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Таблица 3. Машины и технологическое оборудование</w:t>
      </w:r>
    </w:p>
    <w:tbl>
      <w:tblPr>
        <w:tblStyle w:val="a8"/>
        <w:tblW w:w="9547" w:type="dxa"/>
        <w:tblLayout w:type="fixed"/>
        <w:tblLook w:val="04A0" w:firstRow="1" w:lastRow="0" w:firstColumn="1" w:lastColumn="0" w:noHBand="0" w:noVBand="1"/>
      </w:tblPr>
      <w:tblGrid>
        <w:gridCol w:w="2263"/>
        <w:gridCol w:w="2382"/>
        <w:gridCol w:w="2940"/>
        <w:gridCol w:w="1962"/>
      </w:tblGrid>
      <w:tr w:rsidR="002864B3" w:rsidRPr="00B92C39" w:rsidTr="001D0B0D">
        <w:trPr>
          <w:trHeight w:val="1431"/>
        </w:trPr>
        <w:tc>
          <w:tcPr>
            <w:tcW w:w="2263" w:type="dxa"/>
            <w:vAlign w:val="center"/>
          </w:tcPr>
          <w:p w:rsidR="002864B3" w:rsidRPr="00B92C39" w:rsidRDefault="002864B3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Наименование технологического процесса и его операций</w:t>
            </w:r>
          </w:p>
        </w:tc>
        <w:tc>
          <w:tcPr>
            <w:tcW w:w="2382" w:type="dxa"/>
            <w:vAlign w:val="center"/>
          </w:tcPr>
          <w:p w:rsidR="002864B3" w:rsidRPr="00B92C39" w:rsidRDefault="002864B3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Наименование машины, технологичного оборудования</w:t>
            </w:r>
          </w:p>
        </w:tc>
        <w:tc>
          <w:tcPr>
            <w:tcW w:w="2940" w:type="dxa"/>
            <w:vAlign w:val="center"/>
          </w:tcPr>
          <w:p w:rsidR="002864B3" w:rsidRPr="00B92C39" w:rsidRDefault="009E0A9B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Основная техническая характеристика, параметр</w:t>
            </w:r>
          </w:p>
        </w:tc>
        <w:tc>
          <w:tcPr>
            <w:tcW w:w="1962" w:type="dxa"/>
            <w:vAlign w:val="center"/>
          </w:tcPr>
          <w:p w:rsidR="002864B3" w:rsidRPr="00B92C39" w:rsidRDefault="009E0A9B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52206D" w:rsidRPr="00B92C39" w:rsidTr="001D0B0D">
        <w:trPr>
          <w:trHeight w:val="153"/>
        </w:trPr>
        <w:tc>
          <w:tcPr>
            <w:tcW w:w="2263" w:type="dxa"/>
          </w:tcPr>
          <w:p w:rsidR="0052206D" w:rsidRPr="00D05ACE" w:rsidRDefault="0052206D" w:rsidP="001D0B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Приготовление гидроизоляционного полимерцементного состава </w:t>
            </w:r>
            <w:r w:rsidR="001F3980" w:rsidRPr="00506F10">
              <w:rPr>
                <w:rFonts w:ascii="Times New Roman" w:hAnsi="Times New Roman"/>
              </w:rPr>
              <w:t>Рекс</w:t>
            </w:r>
            <w:r w:rsidR="003B3B90" w:rsidRPr="003B3B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="003B3B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F3980">
              <w:rPr>
                <w:rFonts w:ascii="Times New Roman" w:hAnsi="Times New Roman"/>
              </w:rPr>
              <w:t>С</w:t>
            </w:r>
            <w:r w:rsidR="001D0B0D">
              <w:rPr>
                <w:rFonts w:ascii="Times New Roman" w:hAnsi="Times New Roman"/>
              </w:rPr>
              <w:t>упер</w:t>
            </w:r>
          </w:p>
        </w:tc>
        <w:tc>
          <w:tcPr>
            <w:tcW w:w="2382" w:type="dxa"/>
            <w:vAlign w:val="center"/>
          </w:tcPr>
          <w:p w:rsidR="0052206D" w:rsidRPr="00B92C39" w:rsidRDefault="0052206D" w:rsidP="00586C7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миксер строительный </w:t>
            </w:r>
          </w:p>
        </w:tc>
        <w:tc>
          <w:tcPr>
            <w:tcW w:w="2940" w:type="dxa"/>
          </w:tcPr>
          <w:p w:rsidR="0052206D" w:rsidRDefault="0052206D" w:rsidP="000539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Эл. Питание – 220В</w:t>
            </w:r>
          </w:p>
          <w:p w:rsidR="0052206D" w:rsidRDefault="0052206D" w:rsidP="000539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Потребляемая мощность - 1 кВт.</w:t>
            </w:r>
          </w:p>
          <w:p w:rsidR="0052206D" w:rsidRPr="00B92C39" w:rsidRDefault="0052206D" w:rsidP="0005397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- 12кг</w:t>
            </w:r>
          </w:p>
        </w:tc>
        <w:tc>
          <w:tcPr>
            <w:tcW w:w="1962" w:type="dxa"/>
            <w:vAlign w:val="center"/>
          </w:tcPr>
          <w:p w:rsidR="0052206D" w:rsidRPr="00B92C39" w:rsidRDefault="0052206D" w:rsidP="0005397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864B3" w:rsidRPr="00B92C39" w:rsidRDefault="002864B3" w:rsidP="00B92C39">
      <w:pPr>
        <w:rPr>
          <w:rFonts w:ascii="Times New Roman" w:hAnsi="Times New Roman" w:cs="Times New Roman"/>
        </w:rPr>
      </w:pPr>
    </w:p>
    <w:p w:rsidR="00FF43B6" w:rsidRPr="00341364" w:rsidRDefault="00FF43B6" w:rsidP="00B92C39">
      <w:pPr>
        <w:rPr>
          <w:rFonts w:ascii="Times New Roman" w:hAnsi="Times New Roman" w:cs="Times New Roman"/>
          <w:sz w:val="24"/>
          <w:szCs w:val="24"/>
        </w:rPr>
      </w:pPr>
      <w:r w:rsidRPr="00341364">
        <w:rPr>
          <w:rFonts w:ascii="Times New Roman" w:hAnsi="Times New Roman" w:cs="Times New Roman"/>
          <w:sz w:val="24"/>
          <w:szCs w:val="24"/>
        </w:rPr>
        <w:t>Расчет потребности в материалах и изделиях приводятся в таблице 5.</w:t>
      </w:r>
    </w:p>
    <w:p w:rsidR="00FF43B6" w:rsidRPr="00341364" w:rsidRDefault="00FF43B6" w:rsidP="00B92C39">
      <w:pPr>
        <w:rPr>
          <w:rFonts w:ascii="Times New Roman" w:hAnsi="Times New Roman" w:cs="Times New Roman"/>
          <w:sz w:val="24"/>
          <w:szCs w:val="24"/>
        </w:rPr>
      </w:pPr>
      <w:r w:rsidRPr="00341364">
        <w:rPr>
          <w:rFonts w:ascii="Times New Roman" w:hAnsi="Times New Roman" w:cs="Times New Roman"/>
          <w:sz w:val="24"/>
          <w:szCs w:val="24"/>
        </w:rPr>
        <w:t>Таблица 5.</w:t>
      </w:r>
      <w:r w:rsidR="0052206D" w:rsidRPr="00341364">
        <w:rPr>
          <w:rFonts w:ascii="Times New Roman" w:hAnsi="Times New Roman" w:cs="Times New Roman"/>
          <w:sz w:val="24"/>
          <w:szCs w:val="24"/>
        </w:rPr>
        <w:t>Значения в таблице даны на 1м</w:t>
      </w:r>
      <w:r w:rsidR="0052206D" w:rsidRPr="0034136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2206D" w:rsidRPr="00341364">
        <w:rPr>
          <w:rFonts w:ascii="Times New Roman" w:hAnsi="Times New Roman" w:cs="Times New Roman"/>
          <w:sz w:val="24"/>
          <w:szCs w:val="24"/>
        </w:rPr>
        <w:t>поверхности.</w:t>
      </w:r>
    </w:p>
    <w:tbl>
      <w:tblPr>
        <w:tblStyle w:val="a8"/>
        <w:tblW w:w="9570" w:type="dxa"/>
        <w:tblLayout w:type="fixed"/>
        <w:tblLook w:val="04A0" w:firstRow="1" w:lastRow="0" w:firstColumn="1" w:lastColumn="0" w:noHBand="0" w:noVBand="1"/>
      </w:tblPr>
      <w:tblGrid>
        <w:gridCol w:w="2263"/>
        <w:gridCol w:w="2382"/>
        <w:gridCol w:w="1381"/>
        <w:gridCol w:w="1843"/>
        <w:gridCol w:w="1701"/>
      </w:tblGrid>
      <w:tr w:rsidR="005A7981" w:rsidRPr="00B92C39" w:rsidTr="001D0B0D">
        <w:trPr>
          <w:trHeight w:val="1431"/>
        </w:trPr>
        <w:tc>
          <w:tcPr>
            <w:tcW w:w="2263" w:type="dxa"/>
            <w:vAlign w:val="center"/>
          </w:tcPr>
          <w:p w:rsidR="005A7981" w:rsidRPr="00B92C39" w:rsidRDefault="005A7981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Наименование технологического процесса и его операций, объем работ</w:t>
            </w:r>
          </w:p>
        </w:tc>
        <w:tc>
          <w:tcPr>
            <w:tcW w:w="2382" w:type="dxa"/>
            <w:vAlign w:val="center"/>
          </w:tcPr>
          <w:p w:rsidR="005A7981" w:rsidRPr="00B92C39" w:rsidRDefault="005A7981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Наименование материалов и изделий, марка, ГОСТ, ТУ</w:t>
            </w:r>
          </w:p>
        </w:tc>
        <w:tc>
          <w:tcPr>
            <w:tcW w:w="1381" w:type="dxa"/>
            <w:vAlign w:val="center"/>
          </w:tcPr>
          <w:p w:rsidR="005A7981" w:rsidRPr="00B92C39" w:rsidRDefault="005A7981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5A7981" w:rsidRPr="00B92C39" w:rsidRDefault="005A7981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Норма расхода на единицу измерения</w:t>
            </w:r>
          </w:p>
        </w:tc>
        <w:tc>
          <w:tcPr>
            <w:tcW w:w="1701" w:type="dxa"/>
          </w:tcPr>
          <w:p w:rsidR="005A7981" w:rsidRPr="00B92C39" w:rsidRDefault="005A7981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Потребность на объем работ</w:t>
            </w:r>
          </w:p>
        </w:tc>
      </w:tr>
      <w:tr w:rsidR="00D05ACE" w:rsidRPr="00B92C39" w:rsidTr="001D0B0D">
        <w:trPr>
          <w:trHeight w:val="153"/>
        </w:trPr>
        <w:tc>
          <w:tcPr>
            <w:tcW w:w="2263" w:type="dxa"/>
          </w:tcPr>
          <w:p w:rsidR="00D05ACE" w:rsidRPr="00D05ACE" w:rsidRDefault="00D05ACE" w:rsidP="001D0B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Приготовление гидроизоляционного полимерцементного состава </w:t>
            </w:r>
            <w:r w:rsidR="001F3980" w:rsidRPr="00506F10">
              <w:rPr>
                <w:rFonts w:ascii="Times New Roman" w:hAnsi="Times New Roman"/>
              </w:rPr>
              <w:t>Рекс</w:t>
            </w:r>
            <w:r w:rsidR="003B3B90" w:rsidRPr="003B3B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="003B3B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F3980">
              <w:rPr>
                <w:rFonts w:ascii="Times New Roman" w:hAnsi="Times New Roman"/>
              </w:rPr>
              <w:t>С</w:t>
            </w:r>
            <w:r w:rsidR="001D0B0D">
              <w:rPr>
                <w:rFonts w:ascii="Times New Roman" w:hAnsi="Times New Roman"/>
              </w:rPr>
              <w:t>упер</w:t>
            </w:r>
          </w:p>
        </w:tc>
        <w:tc>
          <w:tcPr>
            <w:tcW w:w="2382" w:type="dxa"/>
            <w:vAlign w:val="center"/>
          </w:tcPr>
          <w:p w:rsidR="003B3B90" w:rsidRDefault="001F3980" w:rsidP="003B3B90">
            <w:pPr>
              <w:jc w:val="center"/>
              <w:rPr>
                <w:rFonts w:ascii="Times New Roman" w:hAnsi="Times New Roman"/>
              </w:rPr>
            </w:pPr>
            <w:r w:rsidRPr="00506F10">
              <w:rPr>
                <w:rFonts w:ascii="Times New Roman" w:hAnsi="Times New Roman"/>
              </w:rPr>
              <w:t>Рекс</w:t>
            </w:r>
            <w:r w:rsidR="003B3B90" w:rsidRPr="003B3B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®</w:t>
            </w:r>
            <w:r w:rsidR="003B3B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1D0B0D">
              <w:rPr>
                <w:rFonts w:ascii="Times New Roman" w:hAnsi="Times New Roman"/>
              </w:rPr>
              <w:t>упер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2206D" w:rsidRPr="00B92C39" w:rsidRDefault="003B3B90" w:rsidP="001D0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3B90">
              <w:rPr>
                <w:rFonts w:ascii="Times New Roman" w:eastAsia="Times New Roman" w:hAnsi="Times New Roman" w:cs="Times New Roman"/>
              </w:rPr>
              <w:t>ТУ 23.64.10-005-10839198-2018</w:t>
            </w:r>
          </w:p>
        </w:tc>
        <w:tc>
          <w:tcPr>
            <w:tcW w:w="1381" w:type="dxa"/>
            <w:vAlign w:val="center"/>
          </w:tcPr>
          <w:p w:rsidR="00D05ACE" w:rsidRPr="00B92C39" w:rsidRDefault="0052206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843" w:type="dxa"/>
            <w:vAlign w:val="center"/>
          </w:tcPr>
          <w:p w:rsidR="00D05ACE" w:rsidRPr="00B92C39" w:rsidRDefault="001D0B0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3980">
              <w:rPr>
                <w:rFonts w:ascii="Times New Roman" w:hAnsi="Times New Roman" w:cs="Times New Roman"/>
              </w:rPr>
              <w:t>,5</w:t>
            </w:r>
            <w:r w:rsidR="0052206D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701" w:type="dxa"/>
            <w:vAlign w:val="center"/>
          </w:tcPr>
          <w:p w:rsidR="00D05ACE" w:rsidRPr="00B92C39" w:rsidRDefault="001D0B0D" w:rsidP="005220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3980">
              <w:rPr>
                <w:rFonts w:ascii="Times New Roman" w:hAnsi="Times New Roman" w:cs="Times New Roman"/>
              </w:rPr>
              <w:t>,5</w:t>
            </w:r>
            <w:r w:rsidR="0052206D">
              <w:rPr>
                <w:rFonts w:ascii="Times New Roman" w:hAnsi="Times New Roman" w:cs="Times New Roman"/>
              </w:rPr>
              <w:t>кг</w:t>
            </w:r>
          </w:p>
        </w:tc>
      </w:tr>
    </w:tbl>
    <w:p w:rsidR="00B92C39" w:rsidRPr="00B92C39" w:rsidRDefault="00B92C39" w:rsidP="00B92C39">
      <w:pPr>
        <w:rPr>
          <w:rFonts w:ascii="Times New Roman" w:hAnsi="Times New Roman" w:cs="Times New Roman"/>
        </w:rPr>
      </w:pPr>
    </w:p>
    <w:p w:rsidR="006C1912" w:rsidRPr="00341364" w:rsidRDefault="006C1912" w:rsidP="00B92C39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58971402"/>
      <w:r w:rsidRPr="003B3B90">
        <w:rPr>
          <w:rFonts w:ascii="Times New Roman" w:hAnsi="Times New Roman" w:cs="Times New Roman"/>
          <w:color w:val="auto"/>
          <w:sz w:val="24"/>
          <w:szCs w:val="24"/>
        </w:rPr>
        <w:t>Техн</w:t>
      </w:r>
      <w:r w:rsidR="00D56B5F" w:rsidRPr="003B3B90">
        <w:rPr>
          <w:rFonts w:ascii="Times New Roman" w:hAnsi="Times New Roman" w:cs="Times New Roman"/>
          <w:color w:val="auto"/>
          <w:sz w:val="24"/>
          <w:szCs w:val="24"/>
        </w:rPr>
        <w:t>ика безопасности и охрана труда</w:t>
      </w:r>
      <w:bookmarkEnd w:id="4"/>
    </w:p>
    <w:p w:rsidR="00F714DF" w:rsidRPr="003B3B90" w:rsidRDefault="006C1912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При производстве работ необходимо выполнять требования по технике безопасности согласно ГОСТ 12.3.002-75 ССБТ, инструкцию о порядке производства работ № 27, а также требованиям СНиП 12-03-99 «Безопасность труда в строительстве».</w:t>
      </w:r>
      <w:r w:rsidR="00500D19">
        <w:rPr>
          <w:rFonts w:ascii="Times New Roman" w:hAnsi="Times New Roman" w:cs="Times New Roman"/>
          <w:sz w:val="24"/>
          <w:szCs w:val="24"/>
        </w:rPr>
        <w:t xml:space="preserve"> </w:t>
      </w:r>
      <w:r w:rsidR="00F714DF" w:rsidRPr="003B3B90">
        <w:rPr>
          <w:rFonts w:ascii="Times New Roman" w:hAnsi="Times New Roman" w:cs="Times New Roman"/>
          <w:sz w:val="24"/>
          <w:szCs w:val="24"/>
        </w:rPr>
        <w:t>При производстве ремонтных работ следует руководствоваться указаниями СНиП 12-04-2002.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К выполнению работ допускаются лица не моложе 18 лет: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прошедшие специальное обучение;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прошедшие медицинское обследование и допущенные по состоянию здоровья к работе;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прошедшие вводный инструктаж и первичный инструктаж на рабочем месте по охране труда;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имеющие 1 квалификационную группу по электробезопасности при работе с электроинструментом.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Рабочие при производстве работ должны быть обеспечены спецодеждой, спецобувью и другими средствами индивидуальной защиты.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Перед допуском к работе рабочий должен получить указания от мастера бригадира о порядке производства работ и безопасных приемах их выполнения, надеть спецодежду и защитные средства, проверить наличие и исправность инструмента и приспособлений.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При работе с механизированным инструментом, машинами и механизмами необходимо соблюдать правила их эксплуатации.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Легковоспламеняющиеся и взрывоопасные материалы поставляют на строительные объекты в таре или упаковке с яркой предупреждающей надписью «Огнеопасно» и «Взрывоопасно», Разгружают такие материалы не ближе 50м от источников огня в месте, согласованном с представителями службы техники безопасности.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Помещения для хранения легковоспламеняющихся материалов и прилегающую к ним территорию снабжают средствами тушения огня (песком, лопатами, огнетушителями и др.). Оставлять на строительной площадке бочки или тару из-под легковоспламеняющихся материалов категорически запрещается.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Все рабочие должны знать правила пожарной безопасности. Для этого проводится первичный и повторный инструктаж по пожарной безопасности, а кроме того, со всеми рабочими в обязательном порядке проводятся занятия по пожарно-техническому минимуму.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По окончанию работ необходимо отключить от сети используемое оборудование, ручной инструмент очистить органическими растворителями (ксилолом, сольвентом, ацетоном, этилацетатами) или специальными смывками, приспособления привести в порядок.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 xml:space="preserve">Величину опасной зоны от мест производства работ следует принимать по таблице 1 СНиП 12-04-2002. 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До начала работ необходимо ознакомить рабочих-отделочников с проектом производства работ и правилами техники безопасности.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Строительная площадка, участки работ, рабочие места, проезды, помещение или место для приготовления составов должны быть освещены в соответствии с ГОСТ12.1.046-85.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Складирование сухих смесей п</w:t>
      </w:r>
      <w:r w:rsidR="002743D7" w:rsidRPr="003B3B90">
        <w:rPr>
          <w:rFonts w:ascii="Times New Roman" w:hAnsi="Times New Roman" w:cs="Times New Roman"/>
          <w:sz w:val="24"/>
          <w:szCs w:val="24"/>
        </w:rPr>
        <w:t>роизводится в закрытых складах.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Оборудование для ремонтных работ и временные склады необходимо располагать вне опасной зоны здания.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При производстве работ по приготовлению смеси следует руководствоваться указаниями технологической карты.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Все работающие перед началом производства работ должны быть ознакомлены с безопасными приемами производства работ, пройти соответствующий инструктаж.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Помещения, в которых приготавливают ремонтные составы, должны быть оборудованы приточно-вытяжной вентиляцией с устройством местных отсосов пыли.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Во время нанесения составов механизированным способом категорически запрещается сгибать или переламывать шланги. При закупорке шланга или форсунки пистолета образовавшуюся пробку устраняют продуванием (форсунку предварительно снимают).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Рабочие, наносящие составы, должны работать в защитных очках. В случае попадания раствора в глаза следует их обильно промыть чистой водой и обратиться к врачу.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При подключении к электросети, установку необходимо заземлить отдельно. Лица, обслуживающие установку, должны быть обучены приемам освобождения пострадавшего от электрического тока и правилам оказания первой помощи.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Применяемые при работе установки, приспособления и инструменты должны быть испытаны в соответствии с нормами и сроками, предусмотренными правилами Госпроматомнадзора</w:t>
      </w:r>
      <w:r w:rsidR="001F3980" w:rsidRPr="003B3B90">
        <w:rPr>
          <w:rFonts w:ascii="Times New Roman" w:hAnsi="Times New Roman" w:cs="Times New Roman"/>
          <w:sz w:val="24"/>
          <w:szCs w:val="24"/>
        </w:rPr>
        <w:t xml:space="preserve"> </w:t>
      </w:r>
      <w:r w:rsidRPr="003B3B90">
        <w:rPr>
          <w:rFonts w:ascii="Times New Roman" w:hAnsi="Times New Roman" w:cs="Times New Roman"/>
          <w:sz w:val="24"/>
          <w:szCs w:val="24"/>
        </w:rPr>
        <w:t>Р</w:t>
      </w:r>
      <w:r w:rsidR="00D352D2">
        <w:rPr>
          <w:rFonts w:ascii="Times New Roman" w:hAnsi="Times New Roman" w:cs="Times New Roman"/>
          <w:sz w:val="24"/>
          <w:szCs w:val="24"/>
        </w:rPr>
        <w:t>Ф</w:t>
      </w:r>
      <w:r w:rsidRPr="003B3B90">
        <w:rPr>
          <w:rFonts w:ascii="Times New Roman" w:hAnsi="Times New Roman" w:cs="Times New Roman"/>
          <w:sz w:val="24"/>
          <w:szCs w:val="24"/>
        </w:rPr>
        <w:t xml:space="preserve"> и Госэнергонадзора</w:t>
      </w:r>
      <w:r w:rsidR="001F3980" w:rsidRPr="003B3B90">
        <w:rPr>
          <w:rFonts w:ascii="Times New Roman" w:hAnsi="Times New Roman" w:cs="Times New Roman"/>
          <w:sz w:val="24"/>
          <w:szCs w:val="24"/>
        </w:rPr>
        <w:t xml:space="preserve"> </w:t>
      </w:r>
      <w:r w:rsidRPr="003B3B90">
        <w:rPr>
          <w:rFonts w:ascii="Times New Roman" w:hAnsi="Times New Roman" w:cs="Times New Roman"/>
          <w:sz w:val="24"/>
          <w:szCs w:val="24"/>
        </w:rPr>
        <w:t>Р</w:t>
      </w:r>
      <w:r w:rsidR="00D352D2">
        <w:rPr>
          <w:rFonts w:ascii="Times New Roman" w:hAnsi="Times New Roman" w:cs="Times New Roman"/>
          <w:sz w:val="24"/>
          <w:szCs w:val="24"/>
        </w:rPr>
        <w:t>Ф</w:t>
      </w:r>
      <w:r w:rsidRPr="003B3B90">
        <w:rPr>
          <w:rFonts w:ascii="Times New Roman" w:hAnsi="Times New Roman" w:cs="Times New Roman"/>
          <w:sz w:val="24"/>
          <w:szCs w:val="24"/>
        </w:rPr>
        <w:t>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работать при неисправном оборудовании;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допускать к работам посторонних;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отсоединять воздушные, растворные и водяные шланги и рукава под давлением;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производить разборку, ремонт, регулировку, смазку и крепление узлов и деталей во время работы установки;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оператору машины открывать шкаф и самому производить ремонт</w:t>
      </w:r>
      <w:r w:rsidR="001F3980" w:rsidRPr="003B3B90">
        <w:rPr>
          <w:rFonts w:ascii="Times New Roman" w:hAnsi="Times New Roman" w:cs="Times New Roman"/>
          <w:sz w:val="24"/>
          <w:szCs w:val="24"/>
        </w:rPr>
        <w:t xml:space="preserve"> </w:t>
      </w:r>
      <w:r w:rsidRPr="003B3B90">
        <w:rPr>
          <w:rFonts w:ascii="Times New Roman" w:hAnsi="Times New Roman" w:cs="Times New Roman"/>
          <w:sz w:val="24"/>
          <w:szCs w:val="24"/>
        </w:rPr>
        <w:t>оборудования;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перемещать работающую установку;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оставлять без надзора установку, подключенную к сети; - работать на установке без заземления.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Применение ремонтных составов следует осуществлять в соответствии с требованиями ГОСТ 12.3.002-75*, погрузочно-разгрузочные работы в соответствии с требованиями ГОСТ 12.3.009-76*.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При применении ремонтных составов следует применять индивидуальные средства защиты по ГОСТ 12.4.028-82, ГОСТ 12.4.041-89, ГОСТ 12.4.087-84, ГОСТ 12.4.103-85Е, ГОСТ 12.4.103-83.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7.2 Охрана окружающей среды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В процессе выполнения ремонтных работ не должен наноситься ущерб окружающей среде.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Категорически запрещается слив ГСМ в грунт на территории строительной площадки или вне ее при работе строительных машин и механизмов или их заправке. В случае утечки горюче-смазочных материалов, это место должно быть локализовано путем засыпки песком. Затем грунт, пропитанный ГСМ, должен быть собран и удален в специально отведенные места, где производится его переработка.</w:t>
      </w:r>
    </w:p>
    <w:p w:rsidR="00F714DF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Строительный мусор удаляется с помощью желобов или контейнеров непосредственно в автотранспорт.</w:t>
      </w:r>
    </w:p>
    <w:p w:rsidR="006C1912" w:rsidRPr="003B3B90" w:rsidRDefault="00F714DF" w:rsidP="00F714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Не допускается захоронение ненужных строительных материалов. Все они должны вывозиться в отведенные места для утилизации.</w:t>
      </w:r>
    </w:p>
    <w:p w:rsidR="00D56B5F" w:rsidRPr="003B3B90" w:rsidRDefault="00D56B5F" w:rsidP="00B92C39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58971403"/>
      <w:r w:rsidRPr="003B3B90">
        <w:rPr>
          <w:rFonts w:ascii="Times New Roman" w:hAnsi="Times New Roman" w:cs="Times New Roman"/>
          <w:color w:val="auto"/>
          <w:sz w:val="24"/>
          <w:szCs w:val="24"/>
        </w:rPr>
        <w:t>Технико-экономические показатели</w:t>
      </w:r>
      <w:bookmarkEnd w:id="5"/>
    </w:p>
    <w:p w:rsidR="00AD25A7" w:rsidRPr="003B3B90" w:rsidRDefault="00AD25A7" w:rsidP="0034136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B3B90">
        <w:rPr>
          <w:rFonts w:ascii="Times New Roman" w:hAnsi="Times New Roman" w:cs="Times New Roman"/>
          <w:sz w:val="24"/>
          <w:szCs w:val="24"/>
        </w:rPr>
        <w:t>Калькуляция затрат труда и машинного времени производится по таблице 6.</w:t>
      </w:r>
      <w:r w:rsidR="0034136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B3B90">
        <w:rPr>
          <w:rFonts w:ascii="Times New Roman" w:hAnsi="Times New Roman" w:cs="Times New Roman"/>
          <w:sz w:val="24"/>
          <w:szCs w:val="24"/>
        </w:rPr>
        <w:t>Таблица 6.</w:t>
      </w:r>
    </w:p>
    <w:tbl>
      <w:tblPr>
        <w:tblStyle w:val="a8"/>
        <w:tblW w:w="9322" w:type="dxa"/>
        <w:tblLayout w:type="fixed"/>
        <w:tblLook w:val="04A0" w:firstRow="1" w:lastRow="0" w:firstColumn="1" w:lastColumn="0" w:noHBand="0" w:noVBand="1"/>
      </w:tblPr>
      <w:tblGrid>
        <w:gridCol w:w="2283"/>
        <w:gridCol w:w="1936"/>
        <w:gridCol w:w="2126"/>
        <w:gridCol w:w="2977"/>
      </w:tblGrid>
      <w:tr w:rsidR="0052206D" w:rsidRPr="00B92C39" w:rsidTr="0052206D">
        <w:trPr>
          <w:trHeight w:val="1438"/>
        </w:trPr>
        <w:tc>
          <w:tcPr>
            <w:tcW w:w="2283" w:type="dxa"/>
            <w:vAlign w:val="center"/>
          </w:tcPr>
          <w:p w:rsidR="0052206D" w:rsidRPr="00B92C39" w:rsidRDefault="0052206D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Наименование технологического процесса и его операций</w:t>
            </w:r>
          </w:p>
        </w:tc>
        <w:tc>
          <w:tcPr>
            <w:tcW w:w="1936" w:type="dxa"/>
            <w:vAlign w:val="center"/>
          </w:tcPr>
          <w:p w:rsidR="0052206D" w:rsidRPr="00B92C39" w:rsidRDefault="0052206D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Объем работ</w:t>
            </w:r>
          </w:p>
        </w:tc>
        <w:tc>
          <w:tcPr>
            <w:tcW w:w="2126" w:type="dxa"/>
            <w:vAlign w:val="center"/>
          </w:tcPr>
          <w:p w:rsidR="0052206D" w:rsidRPr="00B92C39" w:rsidRDefault="0052206D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Норма времени рабочих, чел.-ч</w:t>
            </w:r>
          </w:p>
        </w:tc>
        <w:tc>
          <w:tcPr>
            <w:tcW w:w="2977" w:type="dxa"/>
            <w:vAlign w:val="center"/>
          </w:tcPr>
          <w:p w:rsidR="0052206D" w:rsidRPr="00B92C39" w:rsidRDefault="0052206D" w:rsidP="00B92C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C39">
              <w:rPr>
                <w:rFonts w:ascii="Times New Roman" w:hAnsi="Times New Roman" w:cs="Times New Roman"/>
                <w:b/>
              </w:rPr>
              <w:t>Норма времени машин, маш.-ч</w:t>
            </w:r>
          </w:p>
        </w:tc>
      </w:tr>
      <w:tr w:rsidR="0052206D" w:rsidRPr="00B92C39" w:rsidTr="008503BE">
        <w:trPr>
          <w:trHeight w:val="298"/>
        </w:trPr>
        <w:tc>
          <w:tcPr>
            <w:tcW w:w="2283" w:type="dxa"/>
          </w:tcPr>
          <w:p w:rsidR="0052206D" w:rsidRDefault="0052206D" w:rsidP="00303C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Увлажнение поверхности перед нанесением 1-го слоя гидроизоляционного полимерцементного состава</w:t>
            </w:r>
          </w:p>
        </w:tc>
        <w:tc>
          <w:tcPr>
            <w:tcW w:w="1936" w:type="dxa"/>
            <w:vAlign w:val="center"/>
          </w:tcPr>
          <w:p w:rsidR="0052206D" w:rsidRPr="0052206D" w:rsidRDefault="0052206D" w:rsidP="00B92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>1м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52206D" w:rsidRPr="00B92C39" w:rsidRDefault="0052206D" w:rsidP="008503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2977" w:type="dxa"/>
            <w:vAlign w:val="center"/>
          </w:tcPr>
          <w:p w:rsidR="0052206D" w:rsidRPr="00B92C39" w:rsidRDefault="008503BE" w:rsidP="008503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06D" w:rsidRPr="00B92C39" w:rsidTr="008503BE">
        <w:trPr>
          <w:trHeight w:val="154"/>
        </w:trPr>
        <w:tc>
          <w:tcPr>
            <w:tcW w:w="2283" w:type="dxa"/>
          </w:tcPr>
          <w:p w:rsidR="0052206D" w:rsidRPr="00D05ACE" w:rsidRDefault="0052206D" w:rsidP="001D0B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Приготовление гидроизоляционного полимерцементного состава для 1-го слоя</w:t>
            </w:r>
            <w:r w:rsidR="001F3980" w:rsidRPr="00506F10">
              <w:rPr>
                <w:rFonts w:ascii="Times New Roman" w:hAnsi="Times New Roman"/>
              </w:rPr>
              <w:t xml:space="preserve"> Рекс</w:t>
            </w:r>
            <w:r w:rsidR="00341364" w:rsidRPr="00341364">
              <w:rPr>
                <w:rFonts w:ascii="Times New Roman" w:hAnsi="Times New Roman" w:cs="Times New Roman"/>
                <w:vertAlign w:val="superscript"/>
              </w:rPr>
              <w:t>®</w:t>
            </w:r>
            <w:r w:rsidR="001F3980">
              <w:rPr>
                <w:rFonts w:ascii="Times New Roman" w:hAnsi="Times New Roman"/>
              </w:rPr>
              <w:t>С</w:t>
            </w:r>
            <w:r w:rsidR="001D0B0D">
              <w:rPr>
                <w:rFonts w:ascii="Times New Roman" w:hAnsi="Times New Roman"/>
              </w:rPr>
              <w:t>упер</w:t>
            </w:r>
            <w:r w:rsidR="002743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6" w:type="dxa"/>
            <w:vAlign w:val="center"/>
          </w:tcPr>
          <w:p w:rsidR="0052206D" w:rsidRPr="00B92C39" w:rsidRDefault="001D0B0D" w:rsidP="00B92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F3980">
              <w:rPr>
                <w:rFonts w:ascii="Times New Roman" w:hAnsi="Times New Roman" w:cs="Times New Roman"/>
                <w:sz w:val="24"/>
              </w:rPr>
              <w:t>,5</w:t>
            </w:r>
            <w:r w:rsidR="0052206D">
              <w:rPr>
                <w:rFonts w:ascii="Times New Roman" w:hAnsi="Times New Roman" w:cs="Times New Roman"/>
                <w:sz w:val="24"/>
              </w:rPr>
              <w:t>кг</w:t>
            </w:r>
          </w:p>
        </w:tc>
        <w:tc>
          <w:tcPr>
            <w:tcW w:w="2126" w:type="dxa"/>
            <w:vAlign w:val="center"/>
          </w:tcPr>
          <w:p w:rsidR="0052206D" w:rsidRPr="00B92C39" w:rsidRDefault="0052206D" w:rsidP="008503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977" w:type="dxa"/>
            <w:vAlign w:val="center"/>
          </w:tcPr>
          <w:p w:rsidR="0052206D" w:rsidRPr="00B92C39" w:rsidRDefault="0052206D" w:rsidP="008503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52206D" w:rsidRPr="00B92C39" w:rsidTr="008503BE">
        <w:trPr>
          <w:trHeight w:val="154"/>
        </w:trPr>
        <w:tc>
          <w:tcPr>
            <w:tcW w:w="2283" w:type="dxa"/>
          </w:tcPr>
          <w:p w:rsidR="0052206D" w:rsidRDefault="0052206D" w:rsidP="00303C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Нанесение 1-го слоя гидроизоляционного состава</w:t>
            </w:r>
          </w:p>
        </w:tc>
        <w:tc>
          <w:tcPr>
            <w:tcW w:w="1936" w:type="dxa"/>
            <w:vAlign w:val="center"/>
          </w:tcPr>
          <w:p w:rsidR="0052206D" w:rsidRPr="00B92C39" w:rsidRDefault="0052206D" w:rsidP="00B92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1м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52206D" w:rsidRPr="00B92C39" w:rsidRDefault="0052206D" w:rsidP="008503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2977" w:type="dxa"/>
            <w:vAlign w:val="center"/>
          </w:tcPr>
          <w:p w:rsidR="0052206D" w:rsidRPr="00B92C39" w:rsidRDefault="0052206D" w:rsidP="008503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06D" w:rsidRPr="00B92C39" w:rsidTr="008503BE">
        <w:trPr>
          <w:trHeight w:val="154"/>
        </w:trPr>
        <w:tc>
          <w:tcPr>
            <w:tcW w:w="2283" w:type="dxa"/>
          </w:tcPr>
          <w:p w:rsidR="0052206D" w:rsidRDefault="0052206D" w:rsidP="00303C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Уход за обработанной поверхностью</w:t>
            </w:r>
          </w:p>
        </w:tc>
        <w:tc>
          <w:tcPr>
            <w:tcW w:w="1936" w:type="dxa"/>
            <w:vAlign w:val="center"/>
          </w:tcPr>
          <w:p w:rsidR="0052206D" w:rsidRPr="00B92C39" w:rsidRDefault="0052206D" w:rsidP="00B92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1м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52206D" w:rsidRPr="00B92C39" w:rsidRDefault="008503BE" w:rsidP="008503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977" w:type="dxa"/>
            <w:vAlign w:val="center"/>
          </w:tcPr>
          <w:p w:rsidR="0052206D" w:rsidRPr="00B92C39" w:rsidRDefault="008503BE" w:rsidP="008503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06D" w:rsidRPr="00B92C39" w:rsidTr="008503BE">
        <w:trPr>
          <w:trHeight w:val="154"/>
        </w:trPr>
        <w:tc>
          <w:tcPr>
            <w:tcW w:w="2283" w:type="dxa"/>
          </w:tcPr>
          <w:p w:rsidR="0052206D" w:rsidRDefault="0052206D" w:rsidP="001D0B0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На каждый последующий сло</w:t>
            </w:r>
            <w:r w:rsidR="001D0B0D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добавлять</w:t>
            </w:r>
          </w:p>
        </w:tc>
        <w:tc>
          <w:tcPr>
            <w:tcW w:w="1936" w:type="dxa"/>
            <w:vAlign w:val="center"/>
          </w:tcPr>
          <w:p w:rsidR="0052206D" w:rsidRPr="00B92C39" w:rsidRDefault="0052206D" w:rsidP="00B92C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1м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52206D" w:rsidRPr="00B92C39" w:rsidRDefault="008503BE" w:rsidP="00850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977" w:type="dxa"/>
            <w:vAlign w:val="center"/>
          </w:tcPr>
          <w:p w:rsidR="0052206D" w:rsidRPr="00B92C39" w:rsidRDefault="008503BE" w:rsidP="00850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206D" w:rsidRPr="00B92C39" w:rsidTr="008503BE">
        <w:trPr>
          <w:trHeight w:val="154"/>
        </w:trPr>
        <w:tc>
          <w:tcPr>
            <w:tcW w:w="2283" w:type="dxa"/>
          </w:tcPr>
          <w:p w:rsidR="0052206D" w:rsidRDefault="0052206D" w:rsidP="00303C7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Уход за гидроизоляционным покрытием</w:t>
            </w:r>
          </w:p>
        </w:tc>
        <w:tc>
          <w:tcPr>
            <w:tcW w:w="1936" w:type="dxa"/>
            <w:vAlign w:val="center"/>
          </w:tcPr>
          <w:p w:rsidR="0052206D" w:rsidRPr="00B92C39" w:rsidRDefault="0052206D" w:rsidP="00B92C3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1м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52206D" w:rsidRPr="00B92C39" w:rsidRDefault="008503BE" w:rsidP="00850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977" w:type="dxa"/>
            <w:vAlign w:val="center"/>
          </w:tcPr>
          <w:p w:rsidR="0052206D" w:rsidRPr="00B92C39" w:rsidRDefault="008503BE" w:rsidP="00850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47573" w:rsidRPr="00AB5926" w:rsidRDefault="00247573" w:rsidP="00B92C39">
      <w:pPr>
        <w:rPr>
          <w:rFonts w:ascii="Times New Roman" w:hAnsi="Times New Roman" w:cs="Times New Roman"/>
        </w:rPr>
      </w:pPr>
    </w:p>
    <w:p w:rsidR="00247573" w:rsidRPr="00AB5926" w:rsidRDefault="00247573" w:rsidP="009F6611">
      <w:pPr>
        <w:rPr>
          <w:rFonts w:ascii="Times New Roman" w:hAnsi="Times New Roman" w:cs="Times New Roman"/>
        </w:rPr>
      </w:pPr>
    </w:p>
    <w:sectPr w:rsidR="00247573" w:rsidRPr="00AB5926" w:rsidSect="00BA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935" w:rsidRDefault="00F61935" w:rsidP="00815D36">
      <w:pPr>
        <w:spacing w:after="0" w:line="240" w:lineRule="auto"/>
      </w:pPr>
      <w:r>
        <w:separator/>
      </w:r>
    </w:p>
  </w:endnote>
  <w:endnote w:type="continuationSeparator" w:id="0">
    <w:p w:rsidR="00F61935" w:rsidRDefault="00F61935" w:rsidP="0081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935" w:rsidRDefault="00F61935" w:rsidP="00815D36">
      <w:pPr>
        <w:spacing w:after="0" w:line="240" w:lineRule="auto"/>
      </w:pPr>
      <w:r>
        <w:separator/>
      </w:r>
    </w:p>
  </w:footnote>
  <w:footnote w:type="continuationSeparator" w:id="0">
    <w:p w:rsidR="00F61935" w:rsidRDefault="00F61935" w:rsidP="0081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02C13"/>
    <w:multiLevelType w:val="multilevel"/>
    <w:tmpl w:val="F56CB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3F7525E4"/>
    <w:multiLevelType w:val="hybridMultilevel"/>
    <w:tmpl w:val="2DE87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B5A5C"/>
    <w:multiLevelType w:val="hybridMultilevel"/>
    <w:tmpl w:val="203E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C4076"/>
    <w:multiLevelType w:val="hybridMultilevel"/>
    <w:tmpl w:val="BF325620"/>
    <w:lvl w:ilvl="0" w:tplc="49220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713BBA"/>
    <w:multiLevelType w:val="hybridMultilevel"/>
    <w:tmpl w:val="F70C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3"/>
    <w:rsid w:val="00002426"/>
    <w:rsid w:val="00024E9A"/>
    <w:rsid w:val="000257F0"/>
    <w:rsid w:val="000263B1"/>
    <w:rsid w:val="0004048C"/>
    <w:rsid w:val="0004583A"/>
    <w:rsid w:val="00057438"/>
    <w:rsid w:val="0006368C"/>
    <w:rsid w:val="0006430F"/>
    <w:rsid w:val="00082872"/>
    <w:rsid w:val="00094E88"/>
    <w:rsid w:val="000A00CD"/>
    <w:rsid w:val="000B2A5C"/>
    <w:rsid w:val="000C0517"/>
    <w:rsid w:val="000D2715"/>
    <w:rsid w:val="000D5E19"/>
    <w:rsid w:val="000F371B"/>
    <w:rsid w:val="00156DBC"/>
    <w:rsid w:val="0018514F"/>
    <w:rsid w:val="001D0B0D"/>
    <w:rsid w:val="001E5A74"/>
    <w:rsid w:val="001F3980"/>
    <w:rsid w:val="00215457"/>
    <w:rsid w:val="00247573"/>
    <w:rsid w:val="002743D7"/>
    <w:rsid w:val="00274DC6"/>
    <w:rsid w:val="00283516"/>
    <w:rsid w:val="002864B3"/>
    <w:rsid w:val="00290154"/>
    <w:rsid w:val="002D0A41"/>
    <w:rsid w:val="00341364"/>
    <w:rsid w:val="0035086B"/>
    <w:rsid w:val="00354D04"/>
    <w:rsid w:val="003A0BB6"/>
    <w:rsid w:val="003B3B90"/>
    <w:rsid w:val="003C1EF2"/>
    <w:rsid w:val="003E2185"/>
    <w:rsid w:val="003F0288"/>
    <w:rsid w:val="00405461"/>
    <w:rsid w:val="0042125B"/>
    <w:rsid w:val="00440333"/>
    <w:rsid w:val="004455F2"/>
    <w:rsid w:val="004512CD"/>
    <w:rsid w:val="004534E4"/>
    <w:rsid w:val="00462178"/>
    <w:rsid w:val="00470492"/>
    <w:rsid w:val="00476B85"/>
    <w:rsid w:val="00480040"/>
    <w:rsid w:val="004A4DBA"/>
    <w:rsid w:val="004B6903"/>
    <w:rsid w:val="004D3BF7"/>
    <w:rsid w:val="004F3FFA"/>
    <w:rsid w:val="00500D19"/>
    <w:rsid w:val="00506F10"/>
    <w:rsid w:val="0052206D"/>
    <w:rsid w:val="00580DBC"/>
    <w:rsid w:val="00586C78"/>
    <w:rsid w:val="005A7981"/>
    <w:rsid w:val="005D6D43"/>
    <w:rsid w:val="00655992"/>
    <w:rsid w:val="00670F99"/>
    <w:rsid w:val="006A03E9"/>
    <w:rsid w:val="006A5ACF"/>
    <w:rsid w:val="006C1912"/>
    <w:rsid w:val="006C7E15"/>
    <w:rsid w:val="006D33DC"/>
    <w:rsid w:val="006F2503"/>
    <w:rsid w:val="0071713D"/>
    <w:rsid w:val="0074449A"/>
    <w:rsid w:val="007716C5"/>
    <w:rsid w:val="00786713"/>
    <w:rsid w:val="00791FD7"/>
    <w:rsid w:val="007C5911"/>
    <w:rsid w:val="007C747A"/>
    <w:rsid w:val="007E1CC1"/>
    <w:rsid w:val="007E767D"/>
    <w:rsid w:val="00810A53"/>
    <w:rsid w:val="00815D36"/>
    <w:rsid w:val="00841F6F"/>
    <w:rsid w:val="008503BE"/>
    <w:rsid w:val="00850654"/>
    <w:rsid w:val="00882E62"/>
    <w:rsid w:val="008B259A"/>
    <w:rsid w:val="008F0B3E"/>
    <w:rsid w:val="00995467"/>
    <w:rsid w:val="009A2984"/>
    <w:rsid w:val="009D6464"/>
    <w:rsid w:val="009E0A9B"/>
    <w:rsid w:val="009E43C2"/>
    <w:rsid w:val="009F6611"/>
    <w:rsid w:val="009F7AD6"/>
    <w:rsid w:val="00A06C74"/>
    <w:rsid w:val="00A42DD8"/>
    <w:rsid w:val="00A62E2E"/>
    <w:rsid w:val="00A82EF3"/>
    <w:rsid w:val="00AB357C"/>
    <w:rsid w:val="00AB5926"/>
    <w:rsid w:val="00AC722B"/>
    <w:rsid w:val="00AC7D9F"/>
    <w:rsid w:val="00AD25A7"/>
    <w:rsid w:val="00B74864"/>
    <w:rsid w:val="00B92C39"/>
    <w:rsid w:val="00B94A10"/>
    <w:rsid w:val="00BA7C78"/>
    <w:rsid w:val="00BC708F"/>
    <w:rsid w:val="00BD5A61"/>
    <w:rsid w:val="00BD6F7B"/>
    <w:rsid w:val="00C34056"/>
    <w:rsid w:val="00C561DA"/>
    <w:rsid w:val="00C702FB"/>
    <w:rsid w:val="00CB69B9"/>
    <w:rsid w:val="00CD7CE5"/>
    <w:rsid w:val="00CE4ED9"/>
    <w:rsid w:val="00D05ACE"/>
    <w:rsid w:val="00D352D2"/>
    <w:rsid w:val="00D43A53"/>
    <w:rsid w:val="00D44AAF"/>
    <w:rsid w:val="00D56B5F"/>
    <w:rsid w:val="00D64775"/>
    <w:rsid w:val="00DB0D3C"/>
    <w:rsid w:val="00E23AA9"/>
    <w:rsid w:val="00E23F91"/>
    <w:rsid w:val="00E5266A"/>
    <w:rsid w:val="00E60D64"/>
    <w:rsid w:val="00E64108"/>
    <w:rsid w:val="00E77D2C"/>
    <w:rsid w:val="00EA7494"/>
    <w:rsid w:val="00EC40CC"/>
    <w:rsid w:val="00F04787"/>
    <w:rsid w:val="00F1114B"/>
    <w:rsid w:val="00F209CD"/>
    <w:rsid w:val="00F335C1"/>
    <w:rsid w:val="00F45A20"/>
    <w:rsid w:val="00F61935"/>
    <w:rsid w:val="00F714DF"/>
    <w:rsid w:val="00F76443"/>
    <w:rsid w:val="00F92147"/>
    <w:rsid w:val="00F92CB0"/>
    <w:rsid w:val="00F9615C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CC96"/>
  <w15:docId w15:val="{5DDB99E6-5AF4-4197-BAD3-20D81AA9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3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3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43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43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43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3A5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6559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A5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D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1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5D36"/>
  </w:style>
  <w:style w:type="paragraph" w:styleId="ab">
    <w:name w:val="footer"/>
    <w:basedOn w:val="a"/>
    <w:link w:val="ac"/>
    <w:uiPriority w:val="99"/>
    <w:unhideWhenUsed/>
    <w:rsid w:val="00815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5D36"/>
  </w:style>
  <w:style w:type="character" w:customStyle="1" w:styleId="10">
    <w:name w:val="Заголовок 1 Знак"/>
    <w:basedOn w:val="a0"/>
    <w:link w:val="1"/>
    <w:uiPriority w:val="9"/>
    <w:rsid w:val="00026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0263B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0263B1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0263B1"/>
    <w:rPr>
      <w:color w:val="0000FF" w:themeColor="hyperlink"/>
      <w:u w:val="single"/>
    </w:rPr>
  </w:style>
  <w:style w:type="paragraph" w:styleId="af">
    <w:name w:val="Body Text Indent"/>
    <w:basedOn w:val="a"/>
    <w:link w:val="af0"/>
    <w:semiHidden/>
    <w:unhideWhenUsed/>
    <w:rsid w:val="00476B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476B85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1E5A7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E5A7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E5A74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5A7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E5A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23DA6-8DBE-4214-ACF0-E7B5ACF6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"Триада-Холдинг"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 Юсупов</dc:creator>
  <cp:lastModifiedBy>Пользователь Windows</cp:lastModifiedBy>
  <cp:revision>4</cp:revision>
  <cp:lastPrinted>2013-06-14T07:39:00Z</cp:lastPrinted>
  <dcterms:created xsi:type="dcterms:W3CDTF">2020-09-10T09:07:00Z</dcterms:created>
  <dcterms:modified xsi:type="dcterms:W3CDTF">2020-09-10T09:24:00Z</dcterms:modified>
</cp:coreProperties>
</file>